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FB" w:rsidRDefault="00907FFB" w:rsidP="00907FFB">
      <w:pPr>
        <w:spacing w:after="0" w:line="240" w:lineRule="auto"/>
        <w:jc w:val="center"/>
        <w:rPr>
          <w:rFonts w:ascii="Comic Sans MS" w:hAnsi="Comic Sans MS" w:cs="Tahoma"/>
        </w:rPr>
      </w:pPr>
      <w:r w:rsidRPr="00DF5DEE">
        <w:rPr>
          <w:rFonts w:ascii="Comic Sans MS" w:hAnsi="Comic Sans MS" w:cs="Tahoma"/>
          <w:noProof/>
        </w:rPr>
        <w:drawing>
          <wp:inline distT="0" distB="0" distL="0" distR="0">
            <wp:extent cx="1341918" cy="56612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737" cy="564780"/>
                    </a:xfrm>
                    <a:prstGeom prst="rect">
                      <a:avLst/>
                    </a:prstGeom>
                    <a:noFill/>
                    <a:ln>
                      <a:noFill/>
                    </a:ln>
                  </pic:spPr>
                </pic:pic>
              </a:graphicData>
            </a:graphic>
          </wp:inline>
        </w:drawing>
      </w:r>
    </w:p>
    <w:p w:rsidR="00907FFB" w:rsidRPr="00A211AD" w:rsidRDefault="00907FFB" w:rsidP="00907FFB">
      <w:pPr>
        <w:spacing w:after="0" w:line="240" w:lineRule="auto"/>
        <w:jc w:val="center"/>
        <w:rPr>
          <w:rFonts w:ascii="Comic Sans MS" w:hAnsi="Comic Sans MS" w:cs="Tahoma"/>
          <w:sz w:val="14"/>
        </w:rPr>
      </w:pPr>
    </w:p>
    <w:p w:rsidR="00907FFB" w:rsidRDefault="00907FFB" w:rsidP="00907FFB">
      <w:pPr>
        <w:spacing w:after="0" w:line="240" w:lineRule="auto"/>
        <w:jc w:val="center"/>
        <w:rPr>
          <w:rFonts w:ascii="Tahoma" w:hAnsi="Tahoma" w:cs="Tahoma"/>
          <w:b/>
          <w:sz w:val="28"/>
        </w:rPr>
      </w:pPr>
      <w:r w:rsidRPr="00A211AD">
        <w:rPr>
          <w:rFonts w:ascii="Tahoma" w:hAnsi="Tahoma" w:cs="Tahoma"/>
          <w:b/>
          <w:sz w:val="28"/>
        </w:rPr>
        <w:t>HOME PARTNERSHIP</w:t>
      </w:r>
      <w:r>
        <w:rPr>
          <w:rFonts w:ascii="Tahoma" w:hAnsi="Tahoma" w:cs="Tahoma"/>
          <w:b/>
          <w:sz w:val="28"/>
        </w:rPr>
        <w:t xml:space="preserve"> </w:t>
      </w:r>
      <w:r w:rsidRPr="00A211AD">
        <w:rPr>
          <w:rFonts w:ascii="Tahoma" w:hAnsi="Tahoma" w:cs="Tahoma"/>
          <w:b/>
          <w:sz w:val="28"/>
        </w:rPr>
        <w:t xml:space="preserve">AGREEMENT </w:t>
      </w:r>
    </w:p>
    <w:p w:rsidR="00B51DA0" w:rsidRPr="00A211AD" w:rsidRDefault="00B51DA0" w:rsidP="00907FFB">
      <w:pPr>
        <w:spacing w:after="0" w:line="240" w:lineRule="auto"/>
        <w:jc w:val="center"/>
        <w:rPr>
          <w:rFonts w:ascii="Tahoma" w:hAnsi="Tahoma" w:cs="Tahoma"/>
          <w:b/>
          <w:sz w:val="28"/>
        </w:rPr>
      </w:pPr>
      <w:r>
        <w:rPr>
          <w:rFonts w:ascii="Tahoma" w:hAnsi="Tahoma" w:cs="Tahoma"/>
          <w:b/>
          <w:sz w:val="28"/>
        </w:rPr>
        <w:t>REVIEWED November 2020</w:t>
      </w:r>
      <w:bookmarkStart w:id="0" w:name="_GoBack"/>
      <w:bookmarkEnd w:id="0"/>
    </w:p>
    <w:p w:rsidR="00907FFB" w:rsidRPr="00A211AD" w:rsidRDefault="00907FFB" w:rsidP="00907FFB">
      <w:pPr>
        <w:spacing w:after="0" w:line="240" w:lineRule="auto"/>
        <w:jc w:val="center"/>
        <w:rPr>
          <w:rFonts w:ascii="Tahoma" w:hAnsi="Tahoma" w:cs="Tahoma"/>
          <w:sz w:val="16"/>
        </w:rPr>
      </w:pPr>
    </w:p>
    <w:p w:rsidR="00907FFB" w:rsidRPr="00907FFB" w:rsidRDefault="00907FFB" w:rsidP="00907FFB">
      <w:pPr>
        <w:spacing w:after="0" w:line="240" w:lineRule="auto"/>
        <w:jc w:val="center"/>
        <w:rPr>
          <w:rFonts w:ascii="Tahoma" w:hAnsi="Tahoma" w:cs="Tahoma"/>
          <w:b/>
          <w:noProof/>
          <w:sz w:val="4"/>
          <w:u w:val="single"/>
        </w:rPr>
      </w:pPr>
    </w:p>
    <w:p w:rsidR="00907FFB" w:rsidRPr="00907FFB" w:rsidRDefault="00907FFB" w:rsidP="00907FFB">
      <w:pPr>
        <w:spacing w:after="0" w:line="240" w:lineRule="auto"/>
        <w:rPr>
          <w:rFonts w:ascii="Tahoma" w:hAnsi="Tahoma" w:cs="Tahoma"/>
          <w:noProof/>
          <w:sz w:val="20"/>
        </w:rPr>
      </w:pPr>
      <w:r w:rsidRPr="00907FFB">
        <w:rPr>
          <w:rFonts w:ascii="Tahoma" w:hAnsi="Tahoma" w:cs="Tahoma"/>
          <w:noProof/>
          <w:sz w:val="20"/>
        </w:rPr>
        <w:t xml:space="preserve">Our Home School Agreement is based upon Key Children's Rights, as set out in the </w:t>
      </w:r>
      <w:r w:rsidRPr="00907FFB">
        <w:rPr>
          <w:rFonts w:ascii="Tahoma" w:hAnsi="Tahoma" w:cs="Tahoma"/>
          <w:sz w:val="20"/>
        </w:rPr>
        <w:t xml:space="preserve">UN Convention on the Rights of the Child. The following rights set out </w:t>
      </w:r>
      <w:proofErr w:type="gramStart"/>
      <w:r w:rsidRPr="00907FFB">
        <w:rPr>
          <w:rFonts w:ascii="Tahoma" w:hAnsi="Tahoma" w:cs="Tahoma"/>
          <w:sz w:val="20"/>
        </w:rPr>
        <w:t xml:space="preserve">our </w:t>
      </w:r>
      <w:r w:rsidRPr="00907FFB">
        <w:rPr>
          <w:rFonts w:ascii="Tahoma" w:hAnsi="Tahoma" w:cs="Tahoma"/>
          <w:noProof/>
          <w:sz w:val="20"/>
        </w:rPr>
        <w:t xml:space="preserve"> expectations</w:t>
      </w:r>
      <w:proofErr w:type="gramEnd"/>
      <w:r w:rsidRPr="00907FFB">
        <w:rPr>
          <w:rFonts w:ascii="Tahoma" w:hAnsi="Tahoma" w:cs="Tahoma"/>
          <w:noProof/>
          <w:sz w:val="20"/>
        </w:rPr>
        <w:t xml:space="preserve"> within school and beyond, through a partnership with parents. </w:t>
      </w:r>
    </w:p>
    <w:p w:rsidR="00907FFB" w:rsidRPr="00907FFB" w:rsidRDefault="00907FFB" w:rsidP="00907FFB">
      <w:pPr>
        <w:spacing w:after="0" w:line="240" w:lineRule="auto"/>
        <w:rPr>
          <w:rFonts w:ascii="Tahoma" w:hAnsi="Tahoma" w:cs="Tahoma"/>
          <w:noProof/>
          <w:sz w:val="20"/>
        </w:rPr>
      </w:pPr>
    </w:p>
    <w:p w:rsidR="00907FFB" w:rsidRPr="00907FFB" w:rsidRDefault="00907FFB" w:rsidP="00907FFB">
      <w:pPr>
        <w:spacing w:after="0" w:line="240" w:lineRule="auto"/>
        <w:rPr>
          <w:rFonts w:ascii="Tahoma" w:hAnsi="Tahoma" w:cs="Tahoma"/>
          <w:sz w:val="20"/>
        </w:rPr>
      </w:pPr>
      <w:r w:rsidRPr="009B68F4">
        <w:rPr>
          <w:rFonts w:ascii="Tahoma" w:hAnsi="Tahoma" w:cs="Tahoma"/>
          <w:b/>
          <w:sz w:val="20"/>
        </w:rPr>
        <w:t xml:space="preserve">Article </w:t>
      </w:r>
      <w:proofErr w:type="gramStart"/>
      <w:r w:rsidRPr="009B68F4">
        <w:rPr>
          <w:rFonts w:ascii="Tahoma" w:hAnsi="Tahoma" w:cs="Tahoma"/>
          <w:b/>
          <w:sz w:val="20"/>
        </w:rPr>
        <w:t>28 :</w:t>
      </w:r>
      <w:proofErr w:type="gramEnd"/>
      <w:r w:rsidRPr="00907FFB">
        <w:rPr>
          <w:rFonts w:ascii="Tahoma" w:hAnsi="Tahoma" w:cs="Tahoma"/>
          <w:sz w:val="20"/>
        </w:rPr>
        <w:t xml:space="preserve"> Every child has the right to an education.</w:t>
      </w:r>
    </w:p>
    <w:p w:rsidR="00907FFB" w:rsidRPr="009B68F4" w:rsidRDefault="00907FFB" w:rsidP="00907FFB">
      <w:pPr>
        <w:spacing w:after="0" w:line="240" w:lineRule="auto"/>
        <w:rPr>
          <w:rFonts w:ascii="Tahoma" w:hAnsi="Tahoma" w:cs="Tahoma"/>
          <w:sz w:val="8"/>
        </w:rPr>
      </w:pPr>
    </w:p>
    <w:p w:rsidR="00907FFB" w:rsidRPr="00907FFB" w:rsidRDefault="00907FFB" w:rsidP="00907FFB">
      <w:pPr>
        <w:spacing w:after="0" w:line="240" w:lineRule="auto"/>
        <w:rPr>
          <w:rFonts w:ascii="Tahoma" w:hAnsi="Tahoma" w:cs="Tahoma"/>
          <w:sz w:val="20"/>
        </w:rPr>
      </w:pPr>
      <w:r w:rsidRPr="009B68F4">
        <w:rPr>
          <w:rFonts w:ascii="Tahoma" w:hAnsi="Tahoma" w:cs="Tahoma"/>
          <w:b/>
          <w:sz w:val="20"/>
        </w:rPr>
        <w:t xml:space="preserve">Article </w:t>
      </w:r>
      <w:r w:rsidR="009B68F4" w:rsidRPr="009B68F4">
        <w:rPr>
          <w:rFonts w:ascii="Tahoma" w:hAnsi="Tahoma" w:cs="Tahoma"/>
          <w:b/>
          <w:sz w:val="20"/>
        </w:rPr>
        <w:t>29:</w:t>
      </w:r>
      <w:r w:rsidRPr="00907FFB">
        <w:rPr>
          <w:rFonts w:ascii="Tahoma" w:hAnsi="Tahoma" w:cs="Tahoma"/>
          <w:sz w:val="20"/>
        </w:rPr>
        <w:t xml:space="preserve"> Education must develop every child’s personality, talents and abilities to the full. It must encourage the child’s respect for human rights, as well as respect for their parents, their own and other cultures, and the environment.</w:t>
      </w:r>
    </w:p>
    <w:p w:rsidR="00907FFB" w:rsidRPr="009B68F4" w:rsidRDefault="00907FFB" w:rsidP="00907FFB">
      <w:pPr>
        <w:spacing w:after="0" w:line="240" w:lineRule="auto"/>
        <w:rPr>
          <w:rFonts w:ascii="Tahoma" w:hAnsi="Tahoma" w:cs="Tahoma"/>
          <w:sz w:val="8"/>
        </w:rPr>
      </w:pPr>
    </w:p>
    <w:p w:rsidR="00907FFB" w:rsidRPr="00907FFB" w:rsidRDefault="00907FFB" w:rsidP="00907FFB">
      <w:pPr>
        <w:spacing w:after="0" w:line="240" w:lineRule="auto"/>
        <w:rPr>
          <w:rFonts w:ascii="Tahoma" w:hAnsi="Tahoma" w:cs="Tahoma"/>
          <w:sz w:val="20"/>
        </w:rPr>
      </w:pPr>
      <w:r w:rsidRPr="009B68F4">
        <w:rPr>
          <w:rFonts w:ascii="Tahoma" w:hAnsi="Tahoma" w:cs="Tahoma"/>
          <w:b/>
          <w:sz w:val="20"/>
        </w:rPr>
        <w:t xml:space="preserve">Article </w:t>
      </w:r>
      <w:r w:rsidR="009B68F4" w:rsidRPr="009B68F4">
        <w:rPr>
          <w:rFonts w:ascii="Tahoma" w:hAnsi="Tahoma" w:cs="Tahoma"/>
          <w:b/>
          <w:sz w:val="20"/>
        </w:rPr>
        <w:t>31:</w:t>
      </w:r>
      <w:r w:rsidRPr="00907FFB">
        <w:rPr>
          <w:rFonts w:ascii="Tahoma" w:hAnsi="Tahoma" w:cs="Tahoma"/>
          <w:sz w:val="20"/>
        </w:rPr>
        <w:t xml:space="preserve"> Every child has the right to relax, play and take part in a wide range of cultural and artistic activities</w:t>
      </w:r>
    </w:p>
    <w:p w:rsidR="00907FFB" w:rsidRPr="009B68F4" w:rsidRDefault="00907FFB" w:rsidP="00907FFB">
      <w:pPr>
        <w:spacing w:after="0" w:line="240" w:lineRule="auto"/>
        <w:rPr>
          <w:rFonts w:ascii="Tahoma" w:hAnsi="Tahoma" w:cs="Tahoma"/>
          <w:sz w:val="10"/>
        </w:rPr>
      </w:pPr>
    </w:p>
    <w:p w:rsidR="00907FFB" w:rsidRPr="00907FFB" w:rsidRDefault="00907FFB" w:rsidP="00907FFB">
      <w:pPr>
        <w:spacing w:after="0" w:line="240" w:lineRule="auto"/>
        <w:rPr>
          <w:rFonts w:ascii="Tahoma" w:hAnsi="Tahoma" w:cs="Tahoma"/>
          <w:sz w:val="20"/>
        </w:rPr>
      </w:pPr>
      <w:r w:rsidRPr="009B68F4">
        <w:rPr>
          <w:rFonts w:ascii="Tahoma" w:hAnsi="Tahoma" w:cs="Tahoma"/>
          <w:b/>
          <w:sz w:val="20"/>
        </w:rPr>
        <w:t xml:space="preserve">Article </w:t>
      </w:r>
      <w:r w:rsidR="009B68F4" w:rsidRPr="009B68F4">
        <w:rPr>
          <w:rFonts w:ascii="Tahoma" w:hAnsi="Tahoma" w:cs="Tahoma"/>
          <w:b/>
          <w:sz w:val="20"/>
        </w:rPr>
        <w:t>19:</w:t>
      </w:r>
      <w:r w:rsidRPr="00907FFB">
        <w:rPr>
          <w:rFonts w:ascii="Tahoma" w:hAnsi="Tahoma" w:cs="Tahoma"/>
          <w:sz w:val="20"/>
        </w:rPr>
        <w:t xml:space="preserve"> Every child has the right to be safe and cared for.  </w:t>
      </w:r>
    </w:p>
    <w:p w:rsidR="00907FFB" w:rsidRPr="009B68F4" w:rsidRDefault="00907FFB" w:rsidP="00907FFB">
      <w:pPr>
        <w:pStyle w:val="ListParagraph"/>
        <w:ind w:left="360"/>
        <w:rPr>
          <w:rFonts w:ascii="Tahoma" w:hAnsi="Tahoma" w:cs="Tahoma"/>
          <w:sz w:val="12"/>
        </w:rPr>
      </w:pPr>
    </w:p>
    <w:p w:rsidR="00907FFB" w:rsidRDefault="00907FFB" w:rsidP="00907FFB">
      <w:pPr>
        <w:pStyle w:val="ListParagraph"/>
        <w:ind w:left="360"/>
        <w:rPr>
          <w:rFonts w:ascii="Tahoma" w:hAnsi="Tahoma" w:cs="Tahoma"/>
          <w:sz w:val="20"/>
        </w:rPr>
      </w:pPr>
      <w:r w:rsidRPr="0030320F">
        <w:rPr>
          <w:rFonts w:ascii="Tahoma" w:hAnsi="Tahoma" w:cs="Tahoma"/>
          <w:b/>
          <w:sz w:val="20"/>
        </w:rPr>
        <w:t xml:space="preserve">As a school, we </w:t>
      </w:r>
      <w:proofErr w:type="gramStart"/>
      <w:r w:rsidRPr="0030320F">
        <w:rPr>
          <w:rFonts w:ascii="Tahoma" w:hAnsi="Tahoma" w:cs="Tahoma"/>
          <w:b/>
          <w:sz w:val="20"/>
        </w:rPr>
        <w:t>will</w:t>
      </w:r>
      <w:r w:rsidRPr="0030320F">
        <w:rPr>
          <w:rFonts w:ascii="Tahoma" w:hAnsi="Tahoma" w:cs="Tahoma"/>
          <w:sz w:val="20"/>
        </w:rPr>
        <w:t xml:space="preserve"> </w:t>
      </w:r>
      <w:r>
        <w:rPr>
          <w:rFonts w:ascii="Tahoma" w:hAnsi="Tahoma" w:cs="Tahoma"/>
          <w:sz w:val="20"/>
        </w:rPr>
        <w:t>:</w:t>
      </w:r>
      <w:proofErr w:type="gramEnd"/>
    </w:p>
    <w:p w:rsidR="00907FFB" w:rsidRDefault="00907FFB" w:rsidP="00907FFB">
      <w:pPr>
        <w:pStyle w:val="ListParagraph"/>
        <w:numPr>
          <w:ilvl w:val="0"/>
          <w:numId w:val="1"/>
        </w:numPr>
        <w:rPr>
          <w:rFonts w:ascii="Tahoma" w:hAnsi="Tahoma" w:cs="Tahoma"/>
          <w:sz w:val="20"/>
        </w:rPr>
      </w:pPr>
      <w:r>
        <w:rPr>
          <w:rFonts w:ascii="Tahoma" w:hAnsi="Tahoma" w:cs="Tahoma"/>
          <w:sz w:val="20"/>
        </w:rPr>
        <w:t>V</w:t>
      </w:r>
      <w:r w:rsidRPr="0030320F">
        <w:rPr>
          <w:rFonts w:ascii="Tahoma" w:hAnsi="Tahoma" w:cs="Tahoma"/>
          <w:sz w:val="20"/>
        </w:rPr>
        <w:t>alue each child and provide curriculum support, challenge and encouragement that will enable him / her to achieve his / her best.</w:t>
      </w:r>
    </w:p>
    <w:p w:rsidR="00907FFB" w:rsidRDefault="00907FFB" w:rsidP="00907FFB">
      <w:pPr>
        <w:pStyle w:val="ListParagraph"/>
        <w:numPr>
          <w:ilvl w:val="0"/>
          <w:numId w:val="1"/>
        </w:numPr>
        <w:rPr>
          <w:rFonts w:ascii="Tahoma" w:hAnsi="Tahoma" w:cs="Tahoma"/>
          <w:sz w:val="20"/>
        </w:rPr>
      </w:pPr>
      <w:r w:rsidRPr="0030320F">
        <w:rPr>
          <w:rFonts w:ascii="Tahoma" w:hAnsi="Tahoma" w:cs="Tahoma"/>
          <w:sz w:val="20"/>
        </w:rPr>
        <w:t xml:space="preserve">Provide a broad and balanced curriculum which reflects the interests of the children, local and global interests. </w:t>
      </w:r>
    </w:p>
    <w:p w:rsidR="00907FFB" w:rsidRDefault="00907FFB" w:rsidP="00907FFB">
      <w:pPr>
        <w:pStyle w:val="ListParagraph"/>
        <w:numPr>
          <w:ilvl w:val="0"/>
          <w:numId w:val="1"/>
        </w:numPr>
        <w:rPr>
          <w:rFonts w:ascii="Tahoma" w:hAnsi="Tahoma" w:cs="Tahoma"/>
          <w:sz w:val="20"/>
        </w:rPr>
      </w:pPr>
      <w:r w:rsidRPr="0030320F">
        <w:rPr>
          <w:rFonts w:ascii="Tahoma" w:hAnsi="Tahoma" w:cs="Tahoma"/>
          <w:sz w:val="20"/>
        </w:rPr>
        <w:t xml:space="preserve">Ensure that your child understands how to improve through achieving a dialogue in marking, verbal discussion and in setting personal targets </w:t>
      </w:r>
    </w:p>
    <w:p w:rsidR="00907FFB" w:rsidRPr="0030320F" w:rsidRDefault="00907FFB" w:rsidP="00907FFB">
      <w:pPr>
        <w:pStyle w:val="ListParagraph"/>
        <w:numPr>
          <w:ilvl w:val="0"/>
          <w:numId w:val="1"/>
        </w:numPr>
        <w:rPr>
          <w:rFonts w:ascii="Tahoma" w:hAnsi="Tahoma" w:cs="Tahoma"/>
          <w:sz w:val="20"/>
        </w:rPr>
      </w:pPr>
      <w:r w:rsidRPr="0030320F">
        <w:rPr>
          <w:rFonts w:ascii="Tahoma" w:hAnsi="Tahoma" w:cs="Tahoma"/>
          <w:sz w:val="20"/>
        </w:rPr>
        <w:t xml:space="preserve">Provide a happy, safe and supportive environment, conducive to learning excellence and developing a positive self-image. </w:t>
      </w:r>
    </w:p>
    <w:p w:rsidR="00907FFB" w:rsidRPr="0030320F" w:rsidRDefault="00907FFB" w:rsidP="00907FFB">
      <w:pPr>
        <w:pStyle w:val="ListParagraph"/>
        <w:numPr>
          <w:ilvl w:val="0"/>
          <w:numId w:val="1"/>
        </w:numPr>
        <w:rPr>
          <w:rFonts w:ascii="Tahoma" w:hAnsi="Tahoma" w:cs="Tahoma"/>
          <w:sz w:val="20"/>
        </w:rPr>
      </w:pPr>
      <w:r>
        <w:rPr>
          <w:rFonts w:ascii="Tahoma" w:hAnsi="Tahoma" w:cs="Tahoma"/>
          <w:sz w:val="20"/>
        </w:rPr>
        <w:t xml:space="preserve">Celebrate achievements. </w:t>
      </w:r>
    </w:p>
    <w:p w:rsidR="00907FFB" w:rsidRDefault="00907FFB" w:rsidP="00907FFB">
      <w:pPr>
        <w:pStyle w:val="ListParagraph"/>
        <w:numPr>
          <w:ilvl w:val="0"/>
          <w:numId w:val="1"/>
        </w:numPr>
        <w:rPr>
          <w:rFonts w:ascii="Tahoma" w:hAnsi="Tahoma" w:cs="Tahoma"/>
          <w:sz w:val="20"/>
        </w:rPr>
      </w:pPr>
      <w:r>
        <w:rPr>
          <w:rFonts w:ascii="Tahoma" w:hAnsi="Tahoma" w:cs="Tahoma"/>
          <w:sz w:val="20"/>
        </w:rPr>
        <w:t>Communicate. We will</w:t>
      </w:r>
      <w:r w:rsidRPr="0030320F">
        <w:rPr>
          <w:rFonts w:ascii="Tahoma" w:hAnsi="Tahoma" w:cs="Tahoma"/>
          <w:sz w:val="20"/>
        </w:rPr>
        <w:t xml:space="preserve"> keep you informed about your child's curriculum, attainment, progress and how best to support your children at home. </w:t>
      </w:r>
    </w:p>
    <w:p w:rsidR="00907FFB" w:rsidRPr="0030320F" w:rsidRDefault="00907FFB" w:rsidP="00907FFB">
      <w:pPr>
        <w:pStyle w:val="ListParagraph"/>
        <w:numPr>
          <w:ilvl w:val="0"/>
          <w:numId w:val="1"/>
        </w:numPr>
        <w:rPr>
          <w:rFonts w:ascii="Tahoma" w:hAnsi="Tahoma" w:cs="Tahoma"/>
          <w:sz w:val="20"/>
        </w:rPr>
      </w:pPr>
      <w:r w:rsidRPr="0030320F">
        <w:rPr>
          <w:rFonts w:ascii="Tahoma" w:hAnsi="Tahoma" w:cs="Tahoma"/>
          <w:sz w:val="20"/>
        </w:rPr>
        <w:t xml:space="preserve">Teach children model Christian values within school and understand their impact in the world. </w:t>
      </w:r>
    </w:p>
    <w:p w:rsidR="00907FFB" w:rsidRDefault="00907FFB" w:rsidP="00907FFB">
      <w:pPr>
        <w:pStyle w:val="ListParagraph"/>
        <w:numPr>
          <w:ilvl w:val="0"/>
          <w:numId w:val="1"/>
        </w:numPr>
        <w:rPr>
          <w:rFonts w:ascii="Tahoma" w:hAnsi="Tahoma" w:cs="Tahoma"/>
          <w:sz w:val="20"/>
        </w:rPr>
      </w:pPr>
      <w:r w:rsidRPr="0030320F">
        <w:rPr>
          <w:rFonts w:ascii="Tahoma" w:hAnsi="Tahoma" w:cs="Tahoma"/>
          <w:sz w:val="20"/>
        </w:rPr>
        <w:t>Listen to pupil and parent views and respond as quickly and effectively as possible. We will not tolerate bullying behaviour in any form.</w:t>
      </w:r>
    </w:p>
    <w:p w:rsidR="00907FFB" w:rsidRPr="0030320F" w:rsidRDefault="00907FFB" w:rsidP="00907FFB">
      <w:pPr>
        <w:pStyle w:val="ListParagraph"/>
        <w:ind w:left="360"/>
        <w:rPr>
          <w:rFonts w:ascii="Tahoma" w:hAnsi="Tahoma" w:cs="Tahoma"/>
          <w:sz w:val="20"/>
        </w:rPr>
      </w:pPr>
    </w:p>
    <w:p w:rsidR="00907FFB" w:rsidRPr="0030320F" w:rsidRDefault="00907FFB" w:rsidP="00907FFB">
      <w:pPr>
        <w:pStyle w:val="ListParagraph"/>
        <w:ind w:left="360"/>
        <w:rPr>
          <w:rFonts w:ascii="Tahoma" w:hAnsi="Tahoma" w:cs="Tahoma"/>
          <w:b/>
          <w:sz w:val="20"/>
        </w:rPr>
      </w:pPr>
      <w:r w:rsidRPr="0030320F">
        <w:rPr>
          <w:rFonts w:ascii="Tahoma" w:hAnsi="Tahoma" w:cs="Tahoma"/>
          <w:b/>
          <w:sz w:val="20"/>
        </w:rPr>
        <w:t>As a family, we ask that you:</w:t>
      </w:r>
    </w:p>
    <w:p w:rsidR="00907FFB" w:rsidRPr="0030320F" w:rsidRDefault="00907FFB" w:rsidP="00907FFB">
      <w:pPr>
        <w:pStyle w:val="ListParagraph"/>
        <w:numPr>
          <w:ilvl w:val="0"/>
          <w:numId w:val="2"/>
        </w:numPr>
        <w:rPr>
          <w:rFonts w:ascii="Tahoma" w:hAnsi="Tahoma" w:cs="Tahoma"/>
          <w:sz w:val="20"/>
        </w:rPr>
      </w:pPr>
      <w:r>
        <w:rPr>
          <w:rFonts w:ascii="Tahoma" w:hAnsi="Tahoma" w:cs="Tahoma"/>
          <w:sz w:val="20"/>
        </w:rPr>
        <w:t>E</w:t>
      </w:r>
      <w:r w:rsidRPr="0030320F">
        <w:rPr>
          <w:rFonts w:ascii="Tahoma" w:hAnsi="Tahoma" w:cs="Tahoma"/>
          <w:sz w:val="20"/>
        </w:rPr>
        <w:t xml:space="preserve">ncourage </w:t>
      </w:r>
      <w:r>
        <w:rPr>
          <w:rFonts w:ascii="Tahoma" w:hAnsi="Tahoma" w:cs="Tahoma"/>
          <w:sz w:val="20"/>
        </w:rPr>
        <w:t xml:space="preserve">your </w:t>
      </w:r>
      <w:r w:rsidRPr="0030320F">
        <w:rPr>
          <w:rFonts w:ascii="Tahoma" w:hAnsi="Tahoma" w:cs="Tahoma"/>
          <w:sz w:val="20"/>
        </w:rPr>
        <w:t xml:space="preserve">child to play safely, fairly and listen to others. </w:t>
      </w:r>
    </w:p>
    <w:p w:rsidR="00907FFB" w:rsidRPr="0030320F" w:rsidRDefault="00907FFB" w:rsidP="00907FFB">
      <w:pPr>
        <w:pStyle w:val="ListParagraph"/>
        <w:numPr>
          <w:ilvl w:val="0"/>
          <w:numId w:val="2"/>
        </w:numPr>
        <w:rPr>
          <w:rFonts w:ascii="Tahoma" w:hAnsi="Tahoma" w:cs="Tahoma"/>
          <w:sz w:val="20"/>
        </w:rPr>
      </w:pPr>
      <w:r w:rsidRPr="0030320F">
        <w:rPr>
          <w:rFonts w:ascii="Tahoma" w:hAnsi="Tahoma" w:cs="Tahoma"/>
          <w:sz w:val="20"/>
        </w:rPr>
        <w:t xml:space="preserve">Ensure that </w:t>
      </w:r>
      <w:r>
        <w:rPr>
          <w:rFonts w:ascii="Tahoma" w:hAnsi="Tahoma" w:cs="Tahoma"/>
          <w:sz w:val="20"/>
        </w:rPr>
        <w:t>your</w:t>
      </w:r>
      <w:r w:rsidRPr="0030320F">
        <w:rPr>
          <w:rFonts w:ascii="Tahoma" w:hAnsi="Tahoma" w:cs="Tahoma"/>
          <w:sz w:val="20"/>
        </w:rPr>
        <w:t xml:space="preserve"> child regularly has enough sleep, breakfast and is ready to learn at 8:50.</w:t>
      </w:r>
    </w:p>
    <w:p w:rsidR="00907FFB" w:rsidRPr="0030320F" w:rsidRDefault="00907FFB" w:rsidP="00907FFB">
      <w:pPr>
        <w:pStyle w:val="ListParagraph"/>
        <w:numPr>
          <w:ilvl w:val="0"/>
          <w:numId w:val="2"/>
        </w:numPr>
        <w:rPr>
          <w:rFonts w:ascii="Tahoma" w:hAnsi="Tahoma" w:cs="Tahoma"/>
          <w:sz w:val="20"/>
        </w:rPr>
      </w:pPr>
      <w:r w:rsidRPr="0030320F">
        <w:rPr>
          <w:rFonts w:ascii="Tahoma" w:hAnsi="Tahoma" w:cs="Tahoma"/>
          <w:sz w:val="20"/>
        </w:rPr>
        <w:t xml:space="preserve">Ensure that </w:t>
      </w:r>
      <w:r>
        <w:rPr>
          <w:rFonts w:ascii="Tahoma" w:hAnsi="Tahoma" w:cs="Tahoma"/>
          <w:sz w:val="20"/>
        </w:rPr>
        <w:t>your</w:t>
      </w:r>
      <w:r w:rsidRPr="0030320F">
        <w:rPr>
          <w:rFonts w:ascii="Tahoma" w:hAnsi="Tahoma" w:cs="Tahoma"/>
          <w:sz w:val="20"/>
        </w:rPr>
        <w:t xml:space="preserve"> child attends school regularly, on time, with the correct equipment and uniform.</w:t>
      </w:r>
    </w:p>
    <w:p w:rsidR="00907FFB" w:rsidRDefault="00907FFB" w:rsidP="00907FFB">
      <w:pPr>
        <w:pStyle w:val="ListParagraph"/>
        <w:numPr>
          <w:ilvl w:val="0"/>
          <w:numId w:val="2"/>
        </w:numPr>
        <w:rPr>
          <w:rFonts w:ascii="Tahoma" w:hAnsi="Tahoma" w:cs="Tahoma"/>
          <w:sz w:val="20"/>
        </w:rPr>
      </w:pPr>
      <w:r w:rsidRPr="0030320F">
        <w:rPr>
          <w:rFonts w:ascii="Tahoma" w:hAnsi="Tahoma" w:cs="Tahoma"/>
          <w:sz w:val="20"/>
        </w:rPr>
        <w:t>Engage in your child's learning by attending school events</w:t>
      </w:r>
      <w:r w:rsidR="009B68F4">
        <w:rPr>
          <w:rFonts w:ascii="Tahoma" w:hAnsi="Tahoma" w:cs="Tahoma"/>
          <w:sz w:val="20"/>
        </w:rPr>
        <w:t>,</w:t>
      </w:r>
      <w:r>
        <w:rPr>
          <w:rFonts w:ascii="Tahoma" w:hAnsi="Tahoma" w:cs="Tahoma"/>
          <w:sz w:val="20"/>
        </w:rPr>
        <w:t xml:space="preserve"> workshops</w:t>
      </w:r>
      <w:r w:rsidR="009B68F4">
        <w:rPr>
          <w:rFonts w:ascii="Tahoma" w:hAnsi="Tahoma" w:cs="Tahoma"/>
          <w:sz w:val="20"/>
        </w:rPr>
        <w:t xml:space="preserve"> and </w:t>
      </w:r>
      <w:r w:rsidR="009B68F4" w:rsidRPr="00200EDF">
        <w:rPr>
          <w:rFonts w:ascii="Tahoma" w:hAnsi="Tahoma" w:cs="Tahoma"/>
          <w:sz w:val="20"/>
        </w:rPr>
        <w:t>supporting remote learning</w:t>
      </w:r>
      <w:r w:rsidRPr="00200EDF">
        <w:rPr>
          <w:rFonts w:ascii="Tahoma" w:hAnsi="Tahoma" w:cs="Tahoma"/>
          <w:sz w:val="20"/>
        </w:rPr>
        <w:t>.</w:t>
      </w:r>
    </w:p>
    <w:p w:rsidR="00907FFB" w:rsidRDefault="00907FFB" w:rsidP="00907FFB">
      <w:pPr>
        <w:pStyle w:val="ListParagraph"/>
        <w:numPr>
          <w:ilvl w:val="0"/>
          <w:numId w:val="2"/>
        </w:numPr>
        <w:rPr>
          <w:rFonts w:ascii="Tahoma" w:hAnsi="Tahoma" w:cs="Tahoma"/>
          <w:sz w:val="20"/>
        </w:rPr>
      </w:pPr>
      <w:r w:rsidRPr="0030320F">
        <w:rPr>
          <w:rFonts w:ascii="Tahoma" w:hAnsi="Tahoma" w:cs="Tahoma"/>
          <w:sz w:val="20"/>
        </w:rPr>
        <w:t>Read communication from school and respond to questionnaires and letters.</w:t>
      </w:r>
    </w:p>
    <w:p w:rsidR="00907FFB" w:rsidRDefault="00907FFB" w:rsidP="00907FFB">
      <w:pPr>
        <w:pStyle w:val="ListParagraph"/>
        <w:numPr>
          <w:ilvl w:val="0"/>
          <w:numId w:val="2"/>
        </w:numPr>
        <w:rPr>
          <w:rFonts w:ascii="Tahoma" w:hAnsi="Tahoma" w:cs="Tahoma"/>
          <w:sz w:val="20"/>
        </w:rPr>
      </w:pPr>
      <w:r>
        <w:rPr>
          <w:rFonts w:ascii="Tahoma" w:hAnsi="Tahoma" w:cs="Tahoma"/>
          <w:sz w:val="20"/>
        </w:rPr>
        <w:t xml:space="preserve">Develop your child's independence: ask your child to carry their own bag, hang their own equipment up, be responsible for their own possessions. </w:t>
      </w:r>
    </w:p>
    <w:p w:rsidR="00907FFB" w:rsidRDefault="00907FFB" w:rsidP="00907FFB">
      <w:pPr>
        <w:pStyle w:val="ListParagraph"/>
        <w:numPr>
          <w:ilvl w:val="0"/>
          <w:numId w:val="2"/>
        </w:numPr>
        <w:rPr>
          <w:rFonts w:ascii="Tahoma" w:hAnsi="Tahoma" w:cs="Tahoma"/>
          <w:sz w:val="20"/>
        </w:rPr>
      </w:pPr>
      <w:r>
        <w:rPr>
          <w:rFonts w:ascii="Tahoma" w:hAnsi="Tahoma" w:cs="Tahoma"/>
          <w:sz w:val="20"/>
        </w:rPr>
        <w:t>Celebrate achievements as a family</w:t>
      </w:r>
    </w:p>
    <w:p w:rsidR="00907FFB" w:rsidRDefault="00907FFB" w:rsidP="00907FFB">
      <w:pPr>
        <w:pStyle w:val="ListParagraph"/>
        <w:numPr>
          <w:ilvl w:val="0"/>
          <w:numId w:val="2"/>
        </w:numPr>
        <w:rPr>
          <w:rFonts w:ascii="Tahoma" w:hAnsi="Tahoma" w:cs="Tahoma"/>
          <w:sz w:val="20"/>
        </w:rPr>
      </w:pPr>
      <w:r>
        <w:rPr>
          <w:rFonts w:ascii="Tahoma" w:hAnsi="Tahoma" w:cs="Tahoma"/>
          <w:sz w:val="20"/>
        </w:rPr>
        <w:t xml:space="preserve">Communicate. Please let us know if anything at home may impact on your child's well being. </w:t>
      </w:r>
    </w:p>
    <w:p w:rsidR="00907FFB" w:rsidRDefault="00907FFB" w:rsidP="00907FFB">
      <w:pPr>
        <w:pStyle w:val="ListParagraph"/>
        <w:numPr>
          <w:ilvl w:val="0"/>
          <w:numId w:val="1"/>
        </w:numPr>
        <w:rPr>
          <w:rFonts w:ascii="Tahoma" w:hAnsi="Tahoma" w:cs="Tahoma"/>
          <w:sz w:val="20"/>
        </w:rPr>
      </w:pPr>
      <w:r w:rsidRPr="0030320F">
        <w:rPr>
          <w:rFonts w:ascii="Tahoma" w:hAnsi="Tahoma" w:cs="Tahoma"/>
          <w:sz w:val="20"/>
        </w:rPr>
        <w:t xml:space="preserve">Provide a positive safe home learning environment and </w:t>
      </w:r>
      <w:r w:rsidR="009B68F4" w:rsidRPr="0030320F">
        <w:rPr>
          <w:rFonts w:ascii="Tahoma" w:hAnsi="Tahoma" w:cs="Tahoma"/>
          <w:sz w:val="20"/>
        </w:rPr>
        <w:t xml:space="preserve">support </w:t>
      </w:r>
      <w:r w:rsidR="009B68F4">
        <w:rPr>
          <w:rFonts w:ascii="Tahoma" w:hAnsi="Tahoma" w:cs="Tahoma"/>
          <w:sz w:val="20"/>
        </w:rPr>
        <w:t>your</w:t>
      </w:r>
      <w:r>
        <w:rPr>
          <w:rFonts w:ascii="Tahoma" w:hAnsi="Tahoma" w:cs="Tahoma"/>
          <w:sz w:val="20"/>
        </w:rPr>
        <w:t xml:space="preserve"> child in making safe on line decisions</w:t>
      </w:r>
      <w:r w:rsidRPr="0030320F">
        <w:rPr>
          <w:rFonts w:ascii="Tahoma" w:hAnsi="Tahoma" w:cs="Tahoma"/>
          <w:sz w:val="20"/>
        </w:rPr>
        <w:t xml:space="preserve">. </w:t>
      </w:r>
      <w:r>
        <w:rPr>
          <w:rFonts w:ascii="Tahoma" w:hAnsi="Tahoma" w:cs="Tahoma"/>
          <w:noProof/>
          <w:sz w:val="20"/>
        </w:rPr>
        <w:t>C</w:t>
      </w:r>
      <w:r w:rsidRPr="0030320F">
        <w:rPr>
          <w:rFonts w:ascii="Tahoma" w:hAnsi="Tahoma" w:cs="Tahoma"/>
          <w:noProof/>
          <w:sz w:val="20"/>
        </w:rPr>
        <w:t xml:space="preserve">heck and respect age guidelines on films, social media, games and internet sites. </w:t>
      </w:r>
    </w:p>
    <w:p w:rsidR="00907FFB" w:rsidRDefault="00907FFB" w:rsidP="00907FFB">
      <w:pPr>
        <w:pStyle w:val="ListParagraph"/>
        <w:numPr>
          <w:ilvl w:val="0"/>
          <w:numId w:val="1"/>
        </w:numPr>
        <w:rPr>
          <w:rFonts w:ascii="Tahoma" w:hAnsi="Tahoma" w:cs="Tahoma"/>
          <w:sz w:val="20"/>
        </w:rPr>
      </w:pPr>
      <w:r>
        <w:rPr>
          <w:rFonts w:ascii="Tahoma" w:hAnsi="Tahoma" w:cs="Tahoma"/>
          <w:sz w:val="20"/>
        </w:rPr>
        <w:t>S</w:t>
      </w:r>
      <w:r w:rsidRPr="0030320F">
        <w:rPr>
          <w:rFonts w:ascii="Tahoma" w:hAnsi="Tahoma" w:cs="Tahoma"/>
          <w:sz w:val="20"/>
        </w:rPr>
        <w:t>upport the school</w:t>
      </w:r>
      <w:r>
        <w:rPr>
          <w:rFonts w:ascii="Tahoma" w:hAnsi="Tahoma" w:cs="Tahoma"/>
          <w:sz w:val="20"/>
        </w:rPr>
        <w:t xml:space="preserve"> vision and values. U</w:t>
      </w:r>
      <w:r w:rsidRPr="0030320F">
        <w:rPr>
          <w:rFonts w:ascii="Tahoma" w:hAnsi="Tahoma" w:cs="Tahoma"/>
          <w:sz w:val="20"/>
        </w:rPr>
        <w:t xml:space="preserve">phold the good name of the school, including on social media sites. </w:t>
      </w:r>
    </w:p>
    <w:p w:rsidR="00907FFB" w:rsidRPr="00907FFB" w:rsidRDefault="00907FFB" w:rsidP="00907FFB">
      <w:pPr>
        <w:rPr>
          <w:rFonts w:ascii="Tahoma" w:hAnsi="Tahoma" w:cs="Tahoma"/>
          <w:sz w:val="20"/>
        </w:rPr>
      </w:pPr>
    </w:p>
    <w:tbl>
      <w:tblPr>
        <w:tblStyle w:val="TableGrid"/>
        <w:tblW w:w="0" w:type="auto"/>
        <w:tblLook w:val="04A0" w:firstRow="1" w:lastRow="0" w:firstColumn="1" w:lastColumn="0" w:noHBand="0" w:noVBand="1"/>
      </w:tblPr>
      <w:tblGrid>
        <w:gridCol w:w="5359"/>
        <w:gridCol w:w="5360"/>
      </w:tblGrid>
      <w:tr w:rsidR="00907FFB" w:rsidTr="003A625D">
        <w:trPr>
          <w:trHeight w:val="218"/>
        </w:trPr>
        <w:tc>
          <w:tcPr>
            <w:tcW w:w="5359" w:type="dxa"/>
          </w:tcPr>
          <w:p w:rsidR="00907FFB" w:rsidRDefault="00907FFB" w:rsidP="003A625D">
            <w:pPr>
              <w:jc w:val="both"/>
              <w:rPr>
                <w:rFonts w:ascii="Tahoma" w:hAnsi="Tahoma" w:cs="Tahoma"/>
                <w:noProof/>
                <w:szCs w:val="28"/>
              </w:rPr>
            </w:pPr>
            <w:r>
              <w:rPr>
                <w:rFonts w:ascii="Tahoma" w:hAnsi="Tahoma" w:cs="Tahoma"/>
                <w:noProof/>
                <w:szCs w:val="28"/>
              </w:rPr>
              <w:t>Signed on behalf of the school</w:t>
            </w:r>
          </w:p>
        </w:tc>
        <w:tc>
          <w:tcPr>
            <w:tcW w:w="5360" w:type="dxa"/>
          </w:tcPr>
          <w:p w:rsidR="00907FFB" w:rsidRDefault="00907FFB" w:rsidP="003A625D">
            <w:pPr>
              <w:jc w:val="both"/>
              <w:rPr>
                <w:rFonts w:ascii="Tahoma" w:hAnsi="Tahoma" w:cs="Tahoma"/>
                <w:noProof/>
                <w:szCs w:val="28"/>
              </w:rPr>
            </w:pPr>
            <w:r>
              <w:rPr>
                <w:rFonts w:ascii="Tahoma" w:hAnsi="Tahoma" w:cs="Tahoma"/>
                <w:noProof/>
                <w:szCs w:val="28"/>
              </w:rPr>
              <w:t>Signed by Parents</w:t>
            </w:r>
          </w:p>
        </w:tc>
      </w:tr>
      <w:tr w:rsidR="00907FFB" w:rsidTr="003A625D">
        <w:trPr>
          <w:trHeight w:val="354"/>
        </w:trPr>
        <w:tc>
          <w:tcPr>
            <w:tcW w:w="5359" w:type="dxa"/>
          </w:tcPr>
          <w:p w:rsidR="00907FFB" w:rsidRDefault="00907FFB" w:rsidP="003A625D">
            <w:pPr>
              <w:jc w:val="both"/>
              <w:rPr>
                <w:rFonts w:ascii="Tahoma" w:hAnsi="Tahoma" w:cs="Tahoma"/>
                <w:noProof/>
                <w:szCs w:val="28"/>
              </w:rPr>
            </w:pPr>
            <w:r>
              <w:rPr>
                <w:rFonts w:ascii="Tahoma" w:hAnsi="Tahoma" w:cs="Tahoma"/>
                <w:noProof/>
                <w:szCs w:val="28"/>
              </w:rPr>
              <w:drawing>
                <wp:inline distT="0" distB="0" distL="0" distR="0">
                  <wp:extent cx="1150059" cy="281345"/>
                  <wp:effectExtent l="19050" t="0" r="0" b="0"/>
                  <wp:docPr id="63" name="Picture 58"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9" cstate="print"/>
                          <a:stretch>
                            <a:fillRect/>
                          </a:stretch>
                        </pic:blipFill>
                        <pic:spPr>
                          <a:xfrm>
                            <a:off x="0" y="0"/>
                            <a:ext cx="1152190" cy="281866"/>
                          </a:xfrm>
                          <a:prstGeom prst="rect">
                            <a:avLst/>
                          </a:prstGeom>
                        </pic:spPr>
                      </pic:pic>
                    </a:graphicData>
                  </a:graphic>
                </wp:inline>
              </w:drawing>
            </w:r>
          </w:p>
        </w:tc>
        <w:tc>
          <w:tcPr>
            <w:tcW w:w="5360" w:type="dxa"/>
          </w:tcPr>
          <w:p w:rsidR="00907FFB" w:rsidRDefault="00907FFB" w:rsidP="003A625D">
            <w:pPr>
              <w:jc w:val="both"/>
              <w:rPr>
                <w:rFonts w:ascii="Tahoma" w:hAnsi="Tahoma" w:cs="Tahoma"/>
                <w:noProof/>
                <w:szCs w:val="28"/>
              </w:rPr>
            </w:pPr>
          </w:p>
        </w:tc>
      </w:tr>
    </w:tbl>
    <w:p w:rsidR="009922D9" w:rsidRDefault="009922D9" w:rsidP="00907FFB"/>
    <w:sectPr w:rsidR="009922D9" w:rsidSect="00907FFB">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AE" w:rsidRDefault="009373AE" w:rsidP="00907FFB">
      <w:pPr>
        <w:spacing w:after="0" w:line="240" w:lineRule="auto"/>
      </w:pPr>
      <w:r>
        <w:separator/>
      </w:r>
    </w:p>
  </w:endnote>
  <w:endnote w:type="continuationSeparator" w:id="0">
    <w:p w:rsidR="009373AE" w:rsidRDefault="009373AE" w:rsidP="0090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73"/>
      <w:gridCol w:w="815"/>
    </w:tblGrid>
    <w:tr w:rsidR="00907FFB" w:rsidTr="00907FFB">
      <w:tc>
        <w:tcPr>
          <w:tcW w:w="10173" w:type="dxa"/>
        </w:tcPr>
        <w:p w:rsidR="00907FFB" w:rsidRPr="009B6342" w:rsidRDefault="00907FFB" w:rsidP="00907FFB">
          <w:pPr>
            <w:pStyle w:val="Heading1"/>
            <w:jc w:val="center"/>
            <w:rPr>
              <w:rFonts w:ascii="Tahoma" w:hAnsi="Tahoma" w:cs="Tahoma"/>
              <w:b w:val="0"/>
              <w:bCs w:val="0"/>
              <w:color w:val="000000" w:themeColor="text1"/>
              <w:szCs w:val="22"/>
            </w:rPr>
          </w:pPr>
          <w:r w:rsidRPr="008638ED">
            <w:rPr>
              <w:rFonts w:ascii="Tahoma" w:hAnsi="Tahoma" w:cs="Tahoma"/>
              <w:color w:val="000000" w:themeColor="text1"/>
              <w:sz w:val="24"/>
              <w:szCs w:val="22"/>
              <w:shd w:val="clear" w:color="auto" w:fill="FFFFFF"/>
            </w:rPr>
            <w:t>"Do everything in love."</w:t>
          </w:r>
          <w:r w:rsidRPr="008638ED">
            <w:rPr>
              <w:rStyle w:val="BalloonTextChar"/>
              <w:color w:val="000000" w:themeColor="text1"/>
              <w:sz w:val="18"/>
              <w:szCs w:val="22"/>
            </w:rPr>
            <w:t xml:space="preserve"> </w:t>
          </w:r>
          <w:r w:rsidRPr="008638ED">
            <w:rPr>
              <w:rStyle w:val="passage-display-bcv"/>
              <w:rFonts w:ascii="Tahoma" w:hAnsi="Tahoma" w:cs="Tahoma"/>
              <w:color w:val="000000" w:themeColor="text1"/>
              <w:sz w:val="24"/>
              <w:szCs w:val="22"/>
            </w:rPr>
            <w:t>1 Corinthians 16:14</w:t>
          </w:r>
        </w:p>
        <w:p w:rsidR="00907FFB" w:rsidRDefault="00B6293D">
          <w:pPr>
            <w:pStyle w:val="Footer"/>
            <w:jc w:val="right"/>
            <w:rPr>
              <w:b/>
              <w:color w:val="4F81BD" w:themeColor="accent1"/>
              <w:sz w:val="32"/>
              <w:szCs w:val="32"/>
            </w:rPr>
          </w:pPr>
          <w:r>
            <w:fldChar w:fldCharType="begin"/>
          </w:r>
          <w:r>
            <w:instrText xml:space="preserve"> PAGE   \* MERGEFORMAT </w:instrText>
          </w:r>
          <w:r>
            <w:fldChar w:fldCharType="separate"/>
          </w:r>
          <w:r w:rsidR="00B51DA0" w:rsidRPr="00B51DA0">
            <w:rPr>
              <w:b/>
              <w:noProof/>
              <w:color w:val="4F81BD" w:themeColor="accent1"/>
              <w:sz w:val="32"/>
              <w:szCs w:val="32"/>
            </w:rPr>
            <w:t>1</w:t>
          </w:r>
          <w:r>
            <w:rPr>
              <w:b/>
              <w:noProof/>
              <w:color w:val="4F81BD" w:themeColor="accent1"/>
              <w:sz w:val="32"/>
              <w:szCs w:val="32"/>
            </w:rPr>
            <w:fldChar w:fldCharType="end"/>
          </w:r>
        </w:p>
      </w:tc>
      <w:tc>
        <w:tcPr>
          <w:tcW w:w="815" w:type="dxa"/>
        </w:tcPr>
        <w:p w:rsidR="00907FFB" w:rsidRDefault="00907FFB">
          <w:pPr>
            <w:pStyle w:val="Footer"/>
          </w:pPr>
        </w:p>
      </w:tc>
    </w:tr>
  </w:tbl>
  <w:p w:rsidR="00907FFB" w:rsidRDefault="00907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AE" w:rsidRDefault="009373AE" w:rsidP="00907FFB">
      <w:pPr>
        <w:spacing w:after="0" w:line="240" w:lineRule="auto"/>
      </w:pPr>
      <w:r>
        <w:separator/>
      </w:r>
    </w:p>
  </w:footnote>
  <w:footnote w:type="continuationSeparator" w:id="0">
    <w:p w:rsidR="009373AE" w:rsidRDefault="009373AE" w:rsidP="00907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063FE"/>
    <w:multiLevelType w:val="hybridMultilevel"/>
    <w:tmpl w:val="B4C2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1FD037B"/>
    <w:multiLevelType w:val="hybridMultilevel"/>
    <w:tmpl w:val="82405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FB"/>
    <w:rsid w:val="001C3397"/>
    <w:rsid w:val="00200EDF"/>
    <w:rsid w:val="007717B3"/>
    <w:rsid w:val="00907FFB"/>
    <w:rsid w:val="009373AE"/>
    <w:rsid w:val="009922D9"/>
    <w:rsid w:val="009B68F4"/>
    <w:rsid w:val="00AA179B"/>
    <w:rsid w:val="00B51DA0"/>
    <w:rsid w:val="00B62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07FFB"/>
    <w:pPr>
      <w:keepNext/>
      <w:spacing w:after="0" w:line="240" w:lineRule="auto"/>
      <w:jc w:val="both"/>
      <w:outlineLvl w:val="0"/>
    </w:pPr>
    <w:rPr>
      <w:rFonts w:ascii="Arial" w:eastAsia="Times New Roman" w:hAnsi="Arial" w:cs="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FFB"/>
    <w:pPr>
      <w:ind w:left="720"/>
      <w:contextualSpacing/>
    </w:pPr>
  </w:style>
  <w:style w:type="paragraph" w:styleId="BalloonText">
    <w:name w:val="Balloon Text"/>
    <w:basedOn w:val="Normal"/>
    <w:link w:val="BalloonTextChar"/>
    <w:uiPriority w:val="99"/>
    <w:unhideWhenUsed/>
    <w:rsid w:val="00907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07FFB"/>
    <w:rPr>
      <w:rFonts w:ascii="Tahoma" w:eastAsiaTheme="minorEastAsia" w:hAnsi="Tahoma" w:cs="Tahoma"/>
      <w:sz w:val="16"/>
      <w:szCs w:val="16"/>
      <w:lang w:eastAsia="en-GB"/>
    </w:rPr>
  </w:style>
  <w:style w:type="paragraph" w:styleId="Header">
    <w:name w:val="header"/>
    <w:basedOn w:val="Normal"/>
    <w:link w:val="HeaderChar"/>
    <w:uiPriority w:val="99"/>
    <w:semiHidden/>
    <w:unhideWhenUsed/>
    <w:rsid w:val="00907F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7FFB"/>
    <w:rPr>
      <w:rFonts w:eastAsiaTheme="minorEastAsia"/>
      <w:lang w:eastAsia="en-GB"/>
    </w:rPr>
  </w:style>
  <w:style w:type="paragraph" w:styleId="Footer">
    <w:name w:val="footer"/>
    <w:basedOn w:val="Normal"/>
    <w:link w:val="FooterChar"/>
    <w:uiPriority w:val="99"/>
    <w:unhideWhenUsed/>
    <w:rsid w:val="00907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FFB"/>
    <w:rPr>
      <w:rFonts w:eastAsiaTheme="minorEastAsia"/>
      <w:lang w:eastAsia="en-GB"/>
    </w:rPr>
  </w:style>
  <w:style w:type="character" w:customStyle="1" w:styleId="Heading1Char">
    <w:name w:val="Heading 1 Char"/>
    <w:basedOn w:val="DefaultParagraphFont"/>
    <w:link w:val="Heading1"/>
    <w:uiPriority w:val="99"/>
    <w:rsid w:val="00907FFB"/>
    <w:rPr>
      <w:rFonts w:ascii="Arial" w:eastAsia="Times New Roman" w:hAnsi="Arial" w:cs="Times New Roman"/>
      <w:b/>
      <w:bCs/>
      <w:szCs w:val="24"/>
    </w:rPr>
  </w:style>
  <w:style w:type="character" w:customStyle="1" w:styleId="passage-display-bcv">
    <w:name w:val="passage-display-bcv"/>
    <w:basedOn w:val="DefaultParagraphFont"/>
    <w:rsid w:val="00907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07FFB"/>
    <w:pPr>
      <w:keepNext/>
      <w:spacing w:after="0" w:line="240" w:lineRule="auto"/>
      <w:jc w:val="both"/>
      <w:outlineLvl w:val="0"/>
    </w:pPr>
    <w:rPr>
      <w:rFonts w:ascii="Arial" w:eastAsia="Times New Roman" w:hAnsi="Arial" w:cs="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FFB"/>
    <w:pPr>
      <w:ind w:left="720"/>
      <w:contextualSpacing/>
    </w:pPr>
  </w:style>
  <w:style w:type="paragraph" w:styleId="BalloonText">
    <w:name w:val="Balloon Text"/>
    <w:basedOn w:val="Normal"/>
    <w:link w:val="BalloonTextChar"/>
    <w:uiPriority w:val="99"/>
    <w:unhideWhenUsed/>
    <w:rsid w:val="00907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07FFB"/>
    <w:rPr>
      <w:rFonts w:ascii="Tahoma" w:eastAsiaTheme="minorEastAsia" w:hAnsi="Tahoma" w:cs="Tahoma"/>
      <w:sz w:val="16"/>
      <w:szCs w:val="16"/>
      <w:lang w:eastAsia="en-GB"/>
    </w:rPr>
  </w:style>
  <w:style w:type="paragraph" w:styleId="Header">
    <w:name w:val="header"/>
    <w:basedOn w:val="Normal"/>
    <w:link w:val="HeaderChar"/>
    <w:uiPriority w:val="99"/>
    <w:semiHidden/>
    <w:unhideWhenUsed/>
    <w:rsid w:val="00907F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7FFB"/>
    <w:rPr>
      <w:rFonts w:eastAsiaTheme="minorEastAsia"/>
      <w:lang w:eastAsia="en-GB"/>
    </w:rPr>
  </w:style>
  <w:style w:type="paragraph" w:styleId="Footer">
    <w:name w:val="footer"/>
    <w:basedOn w:val="Normal"/>
    <w:link w:val="FooterChar"/>
    <w:uiPriority w:val="99"/>
    <w:unhideWhenUsed/>
    <w:rsid w:val="00907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FFB"/>
    <w:rPr>
      <w:rFonts w:eastAsiaTheme="minorEastAsia"/>
      <w:lang w:eastAsia="en-GB"/>
    </w:rPr>
  </w:style>
  <w:style w:type="character" w:customStyle="1" w:styleId="Heading1Char">
    <w:name w:val="Heading 1 Char"/>
    <w:basedOn w:val="DefaultParagraphFont"/>
    <w:link w:val="Heading1"/>
    <w:uiPriority w:val="99"/>
    <w:rsid w:val="00907FFB"/>
    <w:rPr>
      <w:rFonts w:ascii="Arial" w:eastAsia="Times New Roman" w:hAnsi="Arial" w:cs="Times New Roman"/>
      <w:b/>
      <w:bCs/>
      <w:szCs w:val="24"/>
    </w:rPr>
  </w:style>
  <w:style w:type="character" w:customStyle="1" w:styleId="passage-display-bcv">
    <w:name w:val="passage-display-bcv"/>
    <w:basedOn w:val="DefaultParagraphFont"/>
    <w:rsid w:val="0090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Hillman</dc:creator>
  <cp:lastModifiedBy>Louisa Hillman</cp:lastModifiedBy>
  <cp:revision>2</cp:revision>
  <dcterms:created xsi:type="dcterms:W3CDTF">2021-06-22T09:14:00Z</dcterms:created>
  <dcterms:modified xsi:type="dcterms:W3CDTF">2021-06-22T09:14:00Z</dcterms:modified>
</cp:coreProperties>
</file>