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E42244" w:rsidR="00E42244" w:rsidP="00E42244" w:rsidRDefault="00E42244" w14:paraId="06C1C20C" w14:textId="77777777">
      <w:pPr>
        <w:widowControl w:val="0"/>
        <w:autoSpaceDE w:val="0"/>
        <w:autoSpaceDN w:val="0"/>
        <w:adjustRightInd w:val="0"/>
        <w:spacing w:after="0" w:line="200" w:lineRule="exact"/>
        <w:rPr>
          <w:rFonts w:ascii="Arial" w:hAnsi="Arial" w:cs="Arial"/>
          <w:sz w:val="24"/>
          <w:szCs w:val="24"/>
        </w:rPr>
      </w:pPr>
    </w:p>
    <w:p w:rsidR="006F33AF" w:rsidP="006F33AF" w:rsidRDefault="006F33AF" w14:paraId="7705B910" w14:textId="7B4923FB">
      <w:pPr>
        <w:jc w:val="center"/>
        <w:rPr>
          <w:color w:val="000000"/>
          <w:sz w:val="27"/>
          <w:szCs w:val="27"/>
        </w:rPr>
      </w:pPr>
      <w:r w:rsidRPr="006F33AF">
        <w:rPr>
          <w:rFonts w:ascii="Arial" w:hAnsi="Arial" w:eastAsia="Times New Roman" w:cs="Times New Roman"/>
          <w:noProof/>
          <w:szCs w:val="20"/>
        </w:rPr>
        <w:drawing>
          <wp:inline distT="0" distB="0" distL="0" distR="0" wp14:anchorId="3FF65E80" wp14:editId="69943A2D">
            <wp:extent cx="2771775" cy="1171575"/>
            <wp:effectExtent l="0" t="0" r="9525" b="9525"/>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1171575"/>
                    </a:xfrm>
                    <a:prstGeom prst="rect">
                      <a:avLst/>
                    </a:prstGeom>
                    <a:noFill/>
                    <a:ln>
                      <a:noFill/>
                    </a:ln>
                  </pic:spPr>
                </pic:pic>
              </a:graphicData>
            </a:graphic>
          </wp:inline>
        </w:drawing>
      </w:r>
    </w:p>
    <w:p w:rsidR="00AF7DDB" w:rsidP="00214F40" w:rsidRDefault="00AF7DDB" w14:paraId="765AA287" w14:textId="77777777">
      <w:pPr>
        <w:spacing w:after="0"/>
        <w:jc w:val="center"/>
        <w:rPr>
          <w:rFonts w:cs="Calibri"/>
          <w:b/>
          <w:sz w:val="24"/>
          <w:szCs w:val="24"/>
        </w:rPr>
      </w:pPr>
    </w:p>
    <w:p w:rsidRPr="00D73856" w:rsidR="00214F40" w:rsidP="00214F40" w:rsidRDefault="00214F40" w14:paraId="56FBFD74" w14:textId="77777777">
      <w:pPr>
        <w:spacing w:after="0"/>
        <w:jc w:val="center"/>
        <w:rPr>
          <w:rFonts w:cs="Calibri"/>
          <w:b/>
          <w:sz w:val="24"/>
          <w:szCs w:val="24"/>
        </w:rPr>
      </w:pPr>
      <w:r w:rsidRPr="00D73856">
        <w:rPr>
          <w:rFonts w:cs="Calibri"/>
          <w:b/>
          <w:sz w:val="24"/>
          <w:szCs w:val="24"/>
        </w:rPr>
        <w:t>IDE HILL CHURCH OF ENGLAND PRIMARY SCHOOL</w:t>
      </w:r>
    </w:p>
    <w:p w:rsidRPr="00D73856" w:rsidR="006F33AF" w:rsidP="006F33AF" w:rsidRDefault="00214F40" w14:paraId="31999C21" w14:textId="568C34CB">
      <w:pPr>
        <w:jc w:val="center"/>
        <w:rPr>
          <w:b/>
          <w:color w:val="000000"/>
          <w:sz w:val="24"/>
          <w:szCs w:val="24"/>
        </w:rPr>
      </w:pPr>
      <w:r w:rsidRPr="00D73856">
        <w:rPr>
          <w:b/>
          <w:color w:val="000000"/>
          <w:sz w:val="24"/>
          <w:szCs w:val="24"/>
        </w:rPr>
        <w:t>EQUALITY POLICY</w:t>
      </w:r>
    </w:p>
    <w:p w:rsidR="006F33AF" w:rsidP="006F33AF" w:rsidRDefault="006F33AF" w14:paraId="0FC71876" w14:textId="553DDE3A">
      <w:pPr>
        <w:jc w:val="center"/>
        <w:rPr>
          <w:sz w:val="28"/>
          <w:szCs w:val="28"/>
        </w:rPr>
      </w:pPr>
      <w:r>
        <w:rPr>
          <w:color w:val="000000"/>
          <w:sz w:val="27"/>
          <w:szCs w:val="27"/>
        </w:rPr>
        <w:t>A</w:t>
      </w:r>
      <w:r>
        <w:rPr>
          <w:color w:val="000000"/>
          <w:sz w:val="27"/>
          <w:szCs w:val="27"/>
        </w:rPr>
        <w:t>t Ide Hill Church of England Primary, we seek the 'abundant life' that Jesus promised (John 10:10) - pupils and staff flourish. From the tiny Saplings in Reception to the mighty Oaks of Year 6, children are nurtured through the learning and experiencing of respect, responsibility and love - and the greatest of these is love. Our vision is based upon by 1 Corinthians 16:14. Our Key Values are: Respect, Love and Responsibility</w:t>
      </w:r>
    </w:p>
    <w:p w:rsidRPr="00AF7DDB" w:rsidR="006F33AF" w:rsidP="006F33AF" w:rsidRDefault="006F33AF" w14:paraId="640214F2" w14:textId="77777777">
      <w:pPr>
        <w:spacing w:after="0"/>
        <w:jc w:val="center"/>
        <w:rPr>
          <w:rFonts w:cs="Calibri"/>
          <w:b/>
          <w:sz w:val="24"/>
          <w:szCs w:val="24"/>
        </w:rPr>
      </w:pPr>
      <w:r w:rsidRPr="00AF7DDB">
        <w:rPr>
          <w:rFonts w:cs="Calibri"/>
          <w:b/>
          <w:sz w:val="24"/>
          <w:szCs w:val="24"/>
        </w:rPr>
        <w:t>REVIEWED: September 2022</w:t>
      </w:r>
    </w:p>
    <w:p w:rsidRPr="00AF7DDB" w:rsidR="006F33AF" w:rsidP="006F33AF" w:rsidRDefault="006F33AF" w14:paraId="3EEA7CF4" w14:textId="5C3D8FAC">
      <w:pPr>
        <w:spacing w:after="0"/>
        <w:jc w:val="center"/>
        <w:rPr>
          <w:rFonts w:cs="Calibri"/>
          <w:b/>
          <w:sz w:val="24"/>
          <w:szCs w:val="24"/>
        </w:rPr>
      </w:pPr>
      <w:r w:rsidRPr="00AF7DDB">
        <w:rPr>
          <w:rFonts w:cs="Calibri"/>
          <w:b/>
          <w:sz w:val="24"/>
          <w:szCs w:val="24"/>
        </w:rPr>
        <w:t>REVIEW DATE: September 202</w:t>
      </w:r>
      <w:r w:rsidRPr="00AF7DDB" w:rsidR="001B3089">
        <w:rPr>
          <w:rFonts w:cs="Calibri"/>
          <w:b/>
          <w:sz w:val="24"/>
          <w:szCs w:val="24"/>
        </w:rPr>
        <w:t>6</w:t>
      </w:r>
    </w:p>
    <w:p w:rsidR="006F33AF" w:rsidP="006F33AF" w:rsidRDefault="006F33AF" w14:paraId="44C86BD7" w14:textId="77777777">
      <w:pPr>
        <w:jc w:val="center"/>
        <w:rPr>
          <w:rFonts w:cs="Calibri"/>
          <w:sz w:val="28"/>
          <w:szCs w:val="28"/>
        </w:rPr>
      </w:pPr>
    </w:p>
    <w:p w:rsidR="006F33AF" w:rsidP="006F33AF" w:rsidRDefault="006F33AF" w14:paraId="57DDF0B8" w14:textId="77777777">
      <w:pPr>
        <w:jc w:val="center"/>
        <w:rPr>
          <w:rFonts w:cs="Calibri"/>
          <w:b/>
          <w:sz w:val="28"/>
          <w:szCs w:val="28"/>
        </w:rPr>
      </w:pPr>
      <w:r>
        <w:rPr>
          <w:rFonts w:cs="Calibri"/>
          <w:sz w:val="28"/>
          <w:szCs w:val="28"/>
        </w:rPr>
        <w:t>This policy is subject to review and evaluation by the Headteacher and Governing Body.</w:t>
      </w:r>
      <w:r>
        <w:rPr>
          <w:rFonts w:cs="Calibri"/>
          <w:b/>
          <w:sz w:val="28"/>
          <w:szCs w:val="28"/>
        </w:rPr>
        <w:t xml:space="preserve"> </w:t>
      </w:r>
    </w:p>
    <w:p w:rsidR="006F33AF" w:rsidP="006F33AF" w:rsidRDefault="006F33AF" w14:paraId="7868A5F9" w14:textId="77777777">
      <w:pPr>
        <w:jc w:val="center"/>
        <w:rPr>
          <w:rFonts w:cs="Calibri"/>
          <w:b/>
          <w:sz w:val="28"/>
          <w:szCs w:val="28"/>
        </w:rPr>
      </w:pPr>
    </w:p>
    <w:tbl>
      <w:tblPr>
        <w:tblStyle w:val="TableGrid"/>
        <w:tblW w:w="0" w:type="auto"/>
        <w:tblInd w:w="0" w:type="dxa"/>
        <w:tblLook w:val="04A0" w:firstRow="1" w:lastRow="0" w:firstColumn="1" w:lastColumn="0" w:noHBand="0" w:noVBand="1"/>
      </w:tblPr>
      <w:tblGrid>
        <w:gridCol w:w="4388"/>
        <w:gridCol w:w="4848"/>
      </w:tblGrid>
      <w:tr w:rsidR="006F33AF" w:rsidTr="28AB77CF" w14:paraId="28BFEF6B" w14:textId="77777777">
        <w:tc>
          <w:tcPr>
            <w:tcW w:w="5210" w:type="dxa"/>
            <w:tcBorders>
              <w:top w:val="single" w:color="auto" w:sz="4" w:space="0"/>
              <w:left w:val="single" w:color="auto" w:sz="4" w:space="0"/>
              <w:bottom w:val="single" w:color="auto" w:sz="4" w:space="0"/>
              <w:right w:val="single" w:color="auto" w:sz="4" w:space="0"/>
            </w:tcBorders>
            <w:tcMar/>
            <w:hideMark/>
          </w:tcPr>
          <w:p w:rsidR="006F33AF" w:rsidRDefault="006F33AF" w14:paraId="61B42735" w14:textId="77777777">
            <w:pPr>
              <w:rPr>
                <w:rFonts w:cs="Calibri"/>
                <w:b/>
                <w:sz w:val="28"/>
                <w:szCs w:val="28"/>
              </w:rPr>
            </w:pPr>
            <w:r>
              <w:rPr>
                <w:rFonts w:cs="Calibri"/>
                <w:b/>
                <w:sz w:val="28"/>
                <w:szCs w:val="28"/>
              </w:rPr>
              <w:t>Jeanine Johnson</w:t>
            </w:r>
          </w:p>
          <w:p w:rsidR="006F33AF" w:rsidRDefault="006F33AF" w14:paraId="57510FB8" w14:textId="77777777">
            <w:pPr>
              <w:spacing w:line="276" w:lineRule="auto"/>
              <w:rPr>
                <w:rFonts w:cs="Calibri"/>
                <w:b/>
                <w:sz w:val="28"/>
                <w:szCs w:val="28"/>
              </w:rPr>
            </w:pPr>
            <w:r>
              <w:rPr>
                <w:rFonts w:cs="Calibri"/>
                <w:b/>
                <w:sz w:val="28"/>
                <w:szCs w:val="28"/>
              </w:rPr>
              <w:t>Head of School</w:t>
            </w:r>
          </w:p>
        </w:tc>
        <w:tc>
          <w:tcPr>
            <w:tcW w:w="5210" w:type="dxa"/>
            <w:tcBorders>
              <w:top w:val="single" w:color="auto" w:sz="4" w:space="0"/>
              <w:left w:val="single" w:color="auto" w:sz="4" w:space="0"/>
              <w:bottom w:val="single" w:color="auto" w:sz="4" w:space="0"/>
              <w:right w:val="single" w:color="auto" w:sz="4" w:space="0"/>
            </w:tcBorders>
            <w:tcMar/>
          </w:tcPr>
          <w:p w:rsidR="28AB77CF" w:rsidP="28AB77CF" w:rsidRDefault="28AB77CF" w14:paraId="4357184D" w14:textId="39788035">
            <w:pPr>
              <w:pStyle w:val="Normal"/>
              <w:jc w:val="center"/>
            </w:pPr>
          </w:p>
          <w:p w:rsidR="006F33AF" w:rsidP="28AB77CF" w:rsidRDefault="006F33AF" w14:paraId="100EF454" w14:noSpellErr="1" w14:textId="20244F41">
            <w:pPr>
              <w:pStyle w:val="Normal"/>
              <w:spacing w:after="200" w:line="276" w:lineRule="auto"/>
              <w:jc w:val="center"/>
            </w:pPr>
            <w:r w:rsidR="476B86F9">
              <w:drawing>
                <wp:inline wp14:editId="78B309BD" wp14:anchorId="2D9D654F">
                  <wp:extent cx="1102360" cy="590550"/>
                  <wp:effectExtent l="0" t="0" r="0" b="0"/>
                  <wp:docPr id="791587170" name="" title=""/>
                  <wp:cNvGraphicFramePr>
                    <a:graphicFrameLocks noChangeAspect="1"/>
                  </wp:cNvGraphicFramePr>
                  <a:graphic>
                    <a:graphicData uri="http://schemas.openxmlformats.org/drawingml/2006/picture">
                      <pic:pic>
                        <pic:nvPicPr>
                          <pic:cNvPr id="0" name=""/>
                          <pic:cNvPicPr/>
                        </pic:nvPicPr>
                        <pic:blipFill>
                          <a:blip r:embed="R78713cc3904744d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02360" cy="590550"/>
                          </a:xfrm>
                          <a:prstGeom prst="rect">
                            <a:avLst/>
                          </a:prstGeom>
                        </pic:spPr>
                      </pic:pic>
                    </a:graphicData>
                  </a:graphic>
                </wp:inline>
              </w:drawing>
            </w:r>
          </w:p>
        </w:tc>
      </w:tr>
      <w:tr w:rsidR="006F33AF" w:rsidTr="28AB77CF" w14:paraId="2A76C914" w14:textId="77777777">
        <w:tc>
          <w:tcPr>
            <w:tcW w:w="5210" w:type="dxa"/>
            <w:tcBorders>
              <w:top w:val="single" w:color="auto" w:sz="4" w:space="0"/>
              <w:left w:val="single" w:color="auto" w:sz="4" w:space="0"/>
              <w:bottom w:val="single" w:color="auto" w:sz="4" w:space="0"/>
              <w:right w:val="single" w:color="auto" w:sz="4" w:space="0"/>
            </w:tcBorders>
            <w:tcMar/>
            <w:hideMark/>
          </w:tcPr>
          <w:p w:rsidR="006F33AF" w:rsidRDefault="006F33AF" w14:paraId="6650987C" w14:textId="77777777">
            <w:pPr>
              <w:rPr>
                <w:rFonts w:cs="Calibri"/>
                <w:b/>
                <w:sz w:val="28"/>
                <w:szCs w:val="28"/>
              </w:rPr>
            </w:pPr>
            <w:r>
              <w:rPr>
                <w:rFonts w:cs="Calibri"/>
                <w:b/>
                <w:sz w:val="28"/>
                <w:szCs w:val="28"/>
              </w:rPr>
              <w:t>Anne Fletcher</w:t>
            </w:r>
          </w:p>
          <w:p w:rsidR="006F33AF" w:rsidRDefault="006F33AF" w14:paraId="3CF6CB3A" w14:textId="77777777">
            <w:pPr>
              <w:spacing w:line="276" w:lineRule="auto"/>
              <w:rPr>
                <w:rFonts w:cs="Calibri"/>
                <w:b/>
                <w:sz w:val="28"/>
                <w:szCs w:val="28"/>
              </w:rPr>
            </w:pPr>
            <w:r>
              <w:rPr>
                <w:rFonts w:cs="Calibri"/>
                <w:b/>
                <w:sz w:val="28"/>
                <w:szCs w:val="28"/>
              </w:rPr>
              <w:t>Chair of Governors</w:t>
            </w:r>
          </w:p>
        </w:tc>
        <w:tc>
          <w:tcPr>
            <w:tcW w:w="5210" w:type="dxa"/>
            <w:tcBorders>
              <w:top w:val="single" w:color="auto" w:sz="4" w:space="0"/>
              <w:left w:val="single" w:color="auto" w:sz="4" w:space="0"/>
              <w:bottom w:val="single" w:color="auto" w:sz="4" w:space="0"/>
              <w:right w:val="single" w:color="auto" w:sz="4" w:space="0"/>
            </w:tcBorders>
            <w:tcMar/>
            <w:hideMark/>
          </w:tcPr>
          <w:p w:rsidR="006F33AF" w:rsidP="14CEB84A" w:rsidRDefault="006F33AF" w14:paraId="62DF4569" w14:textId="14F0C4CF">
            <w:pPr>
              <w:pStyle w:val="Normal"/>
              <w:spacing w:after="200" w:line="276" w:lineRule="auto"/>
              <w:jc w:val="center"/>
            </w:pPr>
            <w:r w:rsidR="0154AD8B">
              <w:drawing>
                <wp:inline wp14:editId="0154AD8B" wp14:anchorId="30D86FDD">
                  <wp:extent cx="2247900" cy="733425"/>
                  <wp:effectExtent l="0" t="0" r="0" b="0"/>
                  <wp:docPr id="122898055" name="" title=""/>
                  <wp:cNvGraphicFramePr>
                    <a:graphicFrameLocks noChangeAspect="1"/>
                  </wp:cNvGraphicFramePr>
                  <a:graphic>
                    <a:graphicData uri="http://schemas.openxmlformats.org/drawingml/2006/picture">
                      <pic:pic>
                        <pic:nvPicPr>
                          <pic:cNvPr id="0" name=""/>
                          <pic:cNvPicPr/>
                        </pic:nvPicPr>
                        <pic:blipFill>
                          <a:blip r:embed="R0d2187a5bf854bae">
                            <a:extLst>
                              <a:ext xmlns:a="http://schemas.openxmlformats.org/drawingml/2006/main" uri="{28A0092B-C50C-407E-A947-70E740481C1C}">
                                <a14:useLocalDpi val="0"/>
                              </a:ext>
                            </a:extLst>
                          </a:blip>
                          <a:stretch>
                            <a:fillRect/>
                          </a:stretch>
                        </pic:blipFill>
                        <pic:spPr>
                          <a:xfrm>
                            <a:off x="0" y="0"/>
                            <a:ext cx="2247900" cy="733425"/>
                          </a:xfrm>
                          <a:prstGeom prst="rect">
                            <a:avLst/>
                          </a:prstGeom>
                        </pic:spPr>
                      </pic:pic>
                    </a:graphicData>
                  </a:graphic>
                </wp:inline>
              </w:drawing>
            </w:r>
          </w:p>
        </w:tc>
      </w:tr>
    </w:tbl>
    <w:p w:rsidR="006F33AF" w:rsidP="006F33AF" w:rsidRDefault="006F33AF" w14:paraId="2A0CC861" w14:textId="77777777">
      <w:pPr>
        <w:jc w:val="center"/>
        <w:rPr>
          <w:rFonts w:ascii="Calibri" w:hAnsi="Calibri" w:cs="Calibri"/>
          <w:b/>
          <w:sz w:val="28"/>
          <w:szCs w:val="28"/>
        </w:rPr>
      </w:pPr>
    </w:p>
    <w:p w:rsidR="006F33AF" w:rsidRDefault="006F33AF" w14:paraId="5C0E8FCB"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6F33AF" w:rsidRDefault="006F33AF" w14:paraId="35AF3CDB"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6F33AF" w:rsidRDefault="006F33AF" w14:paraId="1EBE7CCB"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6F33AF" w:rsidRDefault="006F33AF" w14:paraId="0CC64C6B"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6F33AF" w:rsidRDefault="006F33AF" w14:paraId="2E6E6217"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6F33AF" w:rsidRDefault="006F33AF" w14:paraId="5BB5CF31"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AF7DDB" w:rsidRDefault="00AF7DDB" w14:paraId="0E1A1E75"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00AF7DDB" w:rsidRDefault="00AF7DDB" w14:paraId="1B0F3A1C" w14:textId="77777777">
      <w:pPr>
        <w:widowControl w:val="0"/>
        <w:overflowPunct w:val="0"/>
        <w:autoSpaceDE w:val="0"/>
        <w:autoSpaceDN w:val="0"/>
        <w:adjustRightInd w:val="0"/>
        <w:spacing w:after="0" w:line="258" w:lineRule="auto"/>
        <w:ind w:right="20"/>
        <w:jc w:val="both"/>
        <w:rPr>
          <w:rFonts w:ascii="Arial" w:hAnsi="Arial" w:cs="Arial"/>
          <w:sz w:val="28"/>
          <w:szCs w:val="28"/>
        </w:rPr>
      </w:pPr>
    </w:p>
    <w:p w:rsidRPr="00E42244" w:rsidR="003109B2" w:rsidRDefault="003109B2" w14:paraId="0925B423" w14:textId="77777777">
      <w:pPr>
        <w:widowControl w:val="0"/>
        <w:overflowPunct w:val="0"/>
        <w:autoSpaceDE w:val="0"/>
        <w:autoSpaceDN w:val="0"/>
        <w:adjustRightInd w:val="0"/>
        <w:spacing w:after="0" w:line="258" w:lineRule="auto"/>
        <w:ind w:right="20"/>
        <w:jc w:val="both"/>
        <w:rPr>
          <w:rFonts w:ascii="Arial" w:hAnsi="Arial" w:cs="Arial"/>
          <w:sz w:val="28"/>
          <w:szCs w:val="28"/>
        </w:rPr>
      </w:pPr>
      <w:bookmarkStart w:name="_GoBack" w:id="0"/>
      <w:bookmarkEnd w:id="0"/>
      <w:r w:rsidRPr="00E42244">
        <w:rPr>
          <w:rFonts w:ascii="Arial" w:hAnsi="Arial" w:cs="Arial"/>
          <w:sz w:val="28"/>
          <w:szCs w:val="28"/>
        </w:rPr>
        <w:t>The Equality Act (2010) was introduced to combine the Sex Discrimination Act 1975, Race Relations Act 1976 and Disability Discrimination Act 1995. Previously public bodies were bound by these three sets of duties to promote disability, race and gender equality. In April 2011 these were replaced by a single public sector equality duty (known as the PSED or the equality duty).</w:t>
      </w:r>
    </w:p>
    <w:p w:rsidRPr="00E42244" w:rsidR="003109B2" w:rsidRDefault="003109B2" w14:paraId="067C5F56" w14:textId="77777777">
      <w:pPr>
        <w:widowControl w:val="0"/>
        <w:autoSpaceDE w:val="0"/>
        <w:autoSpaceDN w:val="0"/>
        <w:adjustRightInd w:val="0"/>
        <w:spacing w:after="0" w:line="200" w:lineRule="exact"/>
        <w:rPr>
          <w:rFonts w:ascii="Arial" w:hAnsi="Arial" w:cs="Arial"/>
          <w:sz w:val="28"/>
          <w:szCs w:val="28"/>
        </w:rPr>
      </w:pPr>
    </w:p>
    <w:p w:rsidRPr="00E42244" w:rsidR="003109B2" w:rsidRDefault="003109B2" w14:paraId="6C6217B1" w14:textId="77777777">
      <w:pPr>
        <w:widowControl w:val="0"/>
        <w:autoSpaceDE w:val="0"/>
        <w:autoSpaceDN w:val="0"/>
        <w:adjustRightInd w:val="0"/>
        <w:spacing w:after="0" w:line="200" w:lineRule="exact"/>
        <w:rPr>
          <w:rFonts w:ascii="Arial" w:hAnsi="Arial" w:cs="Arial"/>
          <w:sz w:val="28"/>
          <w:szCs w:val="28"/>
        </w:rPr>
      </w:pPr>
    </w:p>
    <w:p w:rsidRPr="00E42244" w:rsidR="003109B2" w:rsidRDefault="003109B2" w14:paraId="0A33DD03" w14:textId="77777777">
      <w:pPr>
        <w:widowControl w:val="0"/>
        <w:autoSpaceDE w:val="0"/>
        <w:autoSpaceDN w:val="0"/>
        <w:adjustRightInd w:val="0"/>
        <w:spacing w:after="0" w:line="299" w:lineRule="exact"/>
        <w:rPr>
          <w:rFonts w:ascii="Arial" w:hAnsi="Arial" w:cs="Arial"/>
          <w:sz w:val="28"/>
          <w:szCs w:val="28"/>
        </w:rPr>
      </w:pPr>
    </w:p>
    <w:p w:rsidR="00E42244" w:rsidP="00E42244" w:rsidRDefault="003109B2" w14:paraId="02B26B60" w14:textId="77777777">
      <w:pPr>
        <w:widowControl w:val="0"/>
        <w:overflowPunct w:val="0"/>
        <w:autoSpaceDE w:val="0"/>
        <w:autoSpaceDN w:val="0"/>
        <w:adjustRightInd w:val="0"/>
        <w:spacing w:after="0" w:line="257" w:lineRule="auto"/>
        <w:jc w:val="both"/>
        <w:rPr>
          <w:rFonts w:ascii="Arial" w:hAnsi="Arial" w:cs="Arial"/>
          <w:sz w:val="28"/>
          <w:szCs w:val="28"/>
        </w:rPr>
      </w:pPr>
      <w:r w:rsidRPr="00E42244">
        <w:rPr>
          <w:rFonts w:ascii="Arial" w:hAnsi="Arial" w:cs="Arial"/>
          <w:sz w:val="28"/>
          <w:szCs w:val="28"/>
        </w:rPr>
        <w:t>This new duty extends to all the aspects of a person's identity that are protected under the Equality Act 2010. These are known as protected characteristics and are:</w:t>
      </w:r>
    </w:p>
    <w:p w:rsidR="00E42244" w:rsidP="00E42244" w:rsidRDefault="00E42244" w14:paraId="11CDE698" w14:textId="77777777">
      <w:pPr>
        <w:widowControl w:val="0"/>
        <w:overflowPunct w:val="0"/>
        <w:autoSpaceDE w:val="0"/>
        <w:autoSpaceDN w:val="0"/>
        <w:adjustRightInd w:val="0"/>
        <w:spacing w:after="0" w:line="257" w:lineRule="auto"/>
        <w:jc w:val="both"/>
        <w:rPr>
          <w:rFonts w:ascii="Arial" w:hAnsi="Arial" w:cs="Arial"/>
          <w:sz w:val="28"/>
          <w:szCs w:val="28"/>
        </w:rPr>
      </w:pPr>
    </w:p>
    <w:p w:rsidR="00E42244" w:rsidP="00E42244" w:rsidRDefault="00E42244" w14:paraId="231408D9" w14:textId="77777777">
      <w:pPr>
        <w:widowControl w:val="0"/>
        <w:numPr>
          <w:ilvl w:val="0"/>
          <w:numId w:val="6"/>
        </w:numPr>
        <w:overflowPunct w:val="0"/>
        <w:autoSpaceDE w:val="0"/>
        <w:autoSpaceDN w:val="0"/>
        <w:adjustRightInd w:val="0"/>
        <w:spacing w:after="0" w:line="257" w:lineRule="auto"/>
        <w:jc w:val="both"/>
        <w:rPr>
          <w:rFonts w:ascii="Arial" w:hAnsi="Arial" w:cs="Arial"/>
          <w:sz w:val="28"/>
          <w:szCs w:val="28"/>
        </w:rPr>
      </w:pPr>
      <w:r>
        <w:rPr>
          <w:rFonts w:ascii="Arial" w:hAnsi="Arial" w:cs="Arial"/>
          <w:sz w:val="28"/>
          <w:szCs w:val="28"/>
        </w:rPr>
        <w:t>age</w:t>
      </w:r>
    </w:p>
    <w:p w:rsidR="00E42244" w:rsidP="00E42244" w:rsidRDefault="003109B2" w14:paraId="52A43D14" w14:textId="77777777">
      <w:pPr>
        <w:widowControl w:val="0"/>
        <w:numPr>
          <w:ilvl w:val="0"/>
          <w:numId w:val="6"/>
        </w:numPr>
        <w:overflowPunct w:val="0"/>
        <w:autoSpaceDE w:val="0"/>
        <w:autoSpaceDN w:val="0"/>
        <w:adjustRightInd w:val="0"/>
        <w:spacing w:after="0" w:line="257" w:lineRule="auto"/>
        <w:jc w:val="both"/>
        <w:rPr>
          <w:rFonts w:ascii="Arial" w:hAnsi="Arial" w:cs="Arial"/>
          <w:sz w:val="28"/>
          <w:szCs w:val="28"/>
        </w:rPr>
      </w:pPr>
      <w:r w:rsidRPr="00E42244">
        <w:rPr>
          <w:rFonts w:ascii="Arial" w:hAnsi="Arial" w:cs="Arial"/>
          <w:sz w:val="28"/>
          <w:szCs w:val="28"/>
        </w:rPr>
        <w:t xml:space="preserve">disability </w:t>
      </w:r>
    </w:p>
    <w:p w:rsidRPr="00E42244" w:rsidR="003109B2" w:rsidP="00E42244" w:rsidRDefault="003109B2" w14:paraId="01C816B7" w14:textId="77777777">
      <w:pPr>
        <w:widowControl w:val="0"/>
        <w:numPr>
          <w:ilvl w:val="0"/>
          <w:numId w:val="6"/>
        </w:numPr>
        <w:overflowPunct w:val="0"/>
        <w:autoSpaceDE w:val="0"/>
        <w:autoSpaceDN w:val="0"/>
        <w:adjustRightInd w:val="0"/>
        <w:spacing w:after="0" w:line="257" w:lineRule="auto"/>
        <w:jc w:val="both"/>
        <w:rPr>
          <w:rFonts w:ascii="Arial" w:hAnsi="Arial" w:cs="Arial"/>
          <w:sz w:val="28"/>
          <w:szCs w:val="28"/>
        </w:rPr>
      </w:pPr>
      <w:r w:rsidRPr="00E42244">
        <w:rPr>
          <w:rFonts w:ascii="Arial" w:hAnsi="Arial" w:cs="Arial"/>
          <w:sz w:val="28"/>
          <w:szCs w:val="28"/>
        </w:rPr>
        <w:t>gender reassignment</w:t>
      </w:r>
    </w:p>
    <w:p w:rsidRPr="00E42244" w:rsidR="003109B2" w:rsidP="00E42244" w:rsidRDefault="003109B2" w14:paraId="741C13EA" w14:textId="77777777">
      <w:pPr>
        <w:widowControl w:val="0"/>
        <w:autoSpaceDE w:val="0"/>
        <w:autoSpaceDN w:val="0"/>
        <w:adjustRightInd w:val="0"/>
        <w:spacing w:after="0" w:line="1" w:lineRule="exact"/>
        <w:jc w:val="center"/>
        <w:rPr>
          <w:rFonts w:ascii="Arial" w:hAnsi="Arial" w:cs="Arial"/>
          <w:sz w:val="28"/>
          <w:szCs w:val="28"/>
        </w:rPr>
      </w:pPr>
    </w:p>
    <w:p w:rsidR="00E42244" w:rsidP="00E42244" w:rsidRDefault="003109B2" w14:paraId="7434E301" w14:textId="77777777">
      <w:pPr>
        <w:widowControl w:val="0"/>
        <w:numPr>
          <w:ilvl w:val="0"/>
          <w:numId w:val="6"/>
        </w:numPr>
        <w:overflowPunct w:val="0"/>
        <w:autoSpaceDE w:val="0"/>
        <w:autoSpaceDN w:val="0"/>
        <w:adjustRightInd w:val="0"/>
        <w:spacing w:after="0" w:line="370" w:lineRule="auto"/>
        <w:ind w:right="2780"/>
        <w:rPr>
          <w:rFonts w:ascii="Arial" w:hAnsi="Arial" w:cs="Arial"/>
          <w:sz w:val="28"/>
          <w:szCs w:val="28"/>
        </w:rPr>
      </w:pPr>
      <w:r w:rsidRPr="00E42244">
        <w:rPr>
          <w:rFonts w:ascii="Arial" w:hAnsi="Arial" w:cs="Arial"/>
          <w:sz w:val="28"/>
          <w:szCs w:val="28"/>
        </w:rPr>
        <w:t xml:space="preserve">marriage and civil partnership </w:t>
      </w:r>
    </w:p>
    <w:p w:rsidR="00E42244" w:rsidP="00E42244" w:rsidRDefault="003109B2" w14:paraId="2BF59CF8" w14:textId="77777777">
      <w:pPr>
        <w:widowControl w:val="0"/>
        <w:numPr>
          <w:ilvl w:val="0"/>
          <w:numId w:val="6"/>
        </w:numPr>
        <w:overflowPunct w:val="0"/>
        <w:autoSpaceDE w:val="0"/>
        <w:autoSpaceDN w:val="0"/>
        <w:adjustRightInd w:val="0"/>
        <w:spacing w:after="0" w:line="370" w:lineRule="auto"/>
        <w:ind w:right="2780"/>
        <w:rPr>
          <w:rFonts w:ascii="Arial" w:hAnsi="Arial" w:cs="Arial"/>
          <w:sz w:val="28"/>
          <w:szCs w:val="28"/>
        </w:rPr>
      </w:pPr>
      <w:r w:rsidRPr="00E42244">
        <w:rPr>
          <w:rFonts w:ascii="Arial" w:hAnsi="Arial" w:cs="Arial"/>
          <w:sz w:val="28"/>
          <w:szCs w:val="28"/>
        </w:rPr>
        <w:t xml:space="preserve">pregnancy and maternity </w:t>
      </w:r>
    </w:p>
    <w:p w:rsidR="00E42244" w:rsidP="00E42244" w:rsidRDefault="003109B2" w14:paraId="08939676" w14:textId="77777777">
      <w:pPr>
        <w:widowControl w:val="0"/>
        <w:numPr>
          <w:ilvl w:val="0"/>
          <w:numId w:val="6"/>
        </w:numPr>
        <w:overflowPunct w:val="0"/>
        <w:autoSpaceDE w:val="0"/>
        <w:autoSpaceDN w:val="0"/>
        <w:adjustRightInd w:val="0"/>
        <w:spacing w:after="0" w:line="370" w:lineRule="auto"/>
        <w:ind w:right="2780"/>
        <w:rPr>
          <w:rFonts w:ascii="Arial" w:hAnsi="Arial" w:cs="Arial"/>
          <w:sz w:val="28"/>
          <w:szCs w:val="28"/>
        </w:rPr>
      </w:pPr>
      <w:r w:rsidRPr="00E42244">
        <w:rPr>
          <w:rFonts w:ascii="Arial" w:hAnsi="Arial" w:cs="Arial"/>
          <w:sz w:val="28"/>
          <w:szCs w:val="28"/>
        </w:rPr>
        <w:t>race</w:t>
      </w:r>
    </w:p>
    <w:p w:rsidR="00E42244" w:rsidP="002451B3" w:rsidRDefault="003109B2" w14:paraId="20FFE178" w14:textId="77777777">
      <w:pPr>
        <w:widowControl w:val="0"/>
        <w:numPr>
          <w:ilvl w:val="0"/>
          <w:numId w:val="6"/>
        </w:numPr>
        <w:overflowPunct w:val="0"/>
        <w:autoSpaceDE w:val="0"/>
        <w:autoSpaceDN w:val="0"/>
        <w:adjustRightInd w:val="0"/>
        <w:spacing w:after="0" w:line="369" w:lineRule="auto"/>
        <w:ind w:right="3540"/>
        <w:rPr>
          <w:rFonts w:ascii="Arial" w:hAnsi="Arial" w:cs="Arial"/>
          <w:sz w:val="28"/>
          <w:szCs w:val="28"/>
        </w:rPr>
      </w:pPr>
      <w:r w:rsidRPr="00E42244">
        <w:rPr>
          <w:rFonts w:ascii="Arial" w:hAnsi="Arial" w:cs="Arial"/>
          <w:sz w:val="28"/>
          <w:szCs w:val="28"/>
        </w:rPr>
        <w:t xml:space="preserve">religion or belief </w:t>
      </w:r>
    </w:p>
    <w:p w:rsidRPr="00E42244" w:rsidR="003109B2" w:rsidP="002451B3" w:rsidRDefault="003109B2" w14:paraId="13797FB4" w14:textId="77777777">
      <w:pPr>
        <w:widowControl w:val="0"/>
        <w:numPr>
          <w:ilvl w:val="0"/>
          <w:numId w:val="6"/>
        </w:numPr>
        <w:overflowPunct w:val="0"/>
        <w:autoSpaceDE w:val="0"/>
        <w:autoSpaceDN w:val="0"/>
        <w:adjustRightInd w:val="0"/>
        <w:spacing w:after="0" w:line="369" w:lineRule="auto"/>
        <w:ind w:right="3540"/>
        <w:rPr>
          <w:rFonts w:ascii="Arial" w:hAnsi="Arial" w:cs="Arial"/>
          <w:sz w:val="28"/>
          <w:szCs w:val="28"/>
        </w:rPr>
      </w:pPr>
      <w:r w:rsidRPr="00E42244">
        <w:rPr>
          <w:rFonts w:ascii="Arial" w:hAnsi="Arial" w:cs="Arial"/>
          <w:sz w:val="28"/>
          <w:szCs w:val="28"/>
        </w:rPr>
        <w:t>sex</w:t>
      </w:r>
    </w:p>
    <w:p w:rsidR="00E42244" w:rsidP="00E42244" w:rsidRDefault="003109B2" w14:paraId="3724DE54" w14:textId="77777777">
      <w:pPr>
        <w:widowControl w:val="0"/>
        <w:numPr>
          <w:ilvl w:val="0"/>
          <w:numId w:val="6"/>
        </w:numPr>
        <w:autoSpaceDE w:val="0"/>
        <w:autoSpaceDN w:val="0"/>
        <w:adjustRightInd w:val="0"/>
        <w:spacing w:after="0" w:line="240" w:lineRule="auto"/>
        <w:rPr>
          <w:rFonts w:ascii="Arial" w:hAnsi="Arial" w:cs="Arial"/>
          <w:sz w:val="28"/>
          <w:szCs w:val="28"/>
        </w:rPr>
      </w:pPr>
      <w:proofErr w:type="gramStart"/>
      <w:r w:rsidRPr="00E42244">
        <w:rPr>
          <w:rFonts w:ascii="Arial" w:hAnsi="Arial" w:cs="Arial"/>
          <w:sz w:val="28"/>
          <w:szCs w:val="28"/>
        </w:rPr>
        <w:t>sexual</w:t>
      </w:r>
      <w:proofErr w:type="gramEnd"/>
      <w:r w:rsidRPr="00E42244">
        <w:rPr>
          <w:rFonts w:ascii="Arial" w:hAnsi="Arial" w:cs="Arial"/>
          <w:sz w:val="28"/>
          <w:szCs w:val="28"/>
        </w:rPr>
        <w:t xml:space="preserve"> orientation.</w:t>
      </w:r>
    </w:p>
    <w:p w:rsidR="00E42244" w:rsidP="00E42244" w:rsidRDefault="00E42244" w14:paraId="1C72105D" w14:textId="77777777">
      <w:pPr>
        <w:widowControl w:val="0"/>
        <w:autoSpaceDE w:val="0"/>
        <w:autoSpaceDN w:val="0"/>
        <w:adjustRightInd w:val="0"/>
        <w:spacing w:after="0" w:line="240" w:lineRule="auto"/>
        <w:rPr>
          <w:rFonts w:ascii="Arial" w:hAnsi="Arial" w:cs="Arial"/>
          <w:sz w:val="28"/>
          <w:szCs w:val="28"/>
        </w:rPr>
      </w:pPr>
    </w:p>
    <w:p w:rsidR="003109B2" w:rsidP="00E42244" w:rsidRDefault="003109B2" w14:paraId="5EEA7D13" w14:textId="77213907">
      <w:pPr>
        <w:widowControl w:val="0"/>
        <w:autoSpaceDE w:val="0"/>
        <w:autoSpaceDN w:val="0"/>
        <w:adjustRightInd w:val="0"/>
        <w:spacing w:after="0" w:line="240" w:lineRule="auto"/>
        <w:rPr>
          <w:rFonts w:ascii="Arial" w:hAnsi="Arial" w:cs="Arial"/>
          <w:sz w:val="28"/>
          <w:szCs w:val="28"/>
        </w:rPr>
      </w:pPr>
      <w:r w:rsidRPr="00E42244">
        <w:rPr>
          <w:rFonts w:ascii="Arial" w:hAnsi="Arial" w:cs="Arial"/>
          <w:sz w:val="28"/>
          <w:szCs w:val="28"/>
        </w:rPr>
        <w:t>At</w:t>
      </w:r>
      <w:r w:rsidR="00E634E6">
        <w:rPr>
          <w:rFonts w:ascii="Arial" w:hAnsi="Arial" w:cs="Arial"/>
          <w:sz w:val="28"/>
          <w:szCs w:val="28"/>
        </w:rPr>
        <w:t xml:space="preserve"> Ide Hill C of E </w:t>
      </w:r>
      <w:r w:rsidRPr="00E42244">
        <w:rPr>
          <w:rFonts w:ascii="Arial" w:hAnsi="Arial" w:cs="Arial"/>
          <w:sz w:val="28"/>
          <w:szCs w:val="28"/>
        </w:rPr>
        <w:t>Primary School we wish to create and maintain a trusting, secure and happy environment where everyone can work in a community of mutual respect.</w:t>
      </w:r>
    </w:p>
    <w:p w:rsidRPr="00E42244" w:rsidR="002451B3" w:rsidP="00E42244" w:rsidRDefault="002451B3" w14:paraId="64CD3211" w14:textId="77777777">
      <w:pPr>
        <w:widowControl w:val="0"/>
        <w:autoSpaceDE w:val="0"/>
        <w:autoSpaceDN w:val="0"/>
        <w:adjustRightInd w:val="0"/>
        <w:spacing w:after="0" w:line="240" w:lineRule="auto"/>
        <w:rPr>
          <w:rFonts w:ascii="Arial" w:hAnsi="Arial" w:cs="Arial"/>
          <w:sz w:val="28"/>
          <w:szCs w:val="28"/>
        </w:rPr>
      </w:pPr>
    </w:p>
    <w:p w:rsidRPr="00E42244" w:rsidR="003109B2" w:rsidRDefault="003109B2" w14:paraId="2F06B328" w14:textId="77777777">
      <w:pPr>
        <w:widowControl w:val="0"/>
        <w:autoSpaceDE w:val="0"/>
        <w:autoSpaceDN w:val="0"/>
        <w:adjustRightInd w:val="0"/>
        <w:spacing w:after="0" w:line="1" w:lineRule="exact"/>
        <w:rPr>
          <w:rFonts w:ascii="Arial" w:hAnsi="Arial" w:cs="Arial"/>
          <w:sz w:val="28"/>
          <w:szCs w:val="28"/>
        </w:rPr>
      </w:pPr>
      <w:bookmarkStart w:name="page2" w:id="1"/>
      <w:bookmarkEnd w:id="1"/>
    </w:p>
    <w:p w:rsidRPr="00E42244" w:rsidR="003109B2" w:rsidRDefault="009F3DB5" w14:paraId="2F13DE79" w14:textId="5E570B7E">
      <w:pPr>
        <w:widowControl w:val="0"/>
        <w:overflowPunct w:val="0"/>
        <w:autoSpaceDE w:val="0"/>
        <w:autoSpaceDN w:val="0"/>
        <w:adjustRightInd w:val="0"/>
        <w:spacing w:after="0" w:line="257" w:lineRule="auto"/>
        <w:ind w:right="20"/>
        <w:rPr>
          <w:rFonts w:ascii="Arial" w:hAnsi="Arial" w:cs="Arial"/>
          <w:sz w:val="28"/>
          <w:szCs w:val="28"/>
        </w:rPr>
      </w:pPr>
      <w:r>
        <w:rPr>
          <w:rFonts w:ascii="Arial" w:hAnsi="Arial" w:cs="Arial"/>
          <w:sz w:val="28"/>
          <w:szCs w:val="28"/>
        </w:rPr>
        <w:t>Our values of trust, which stand for tolerance, respect, unity, strength and t</w:t>
      </w:r>
      <w:r w:rsidRPr="00E42244" w:rsidR="003109B2">
        <w:rPr>
          <w:rFonts w:ascii="Arial" w:hAnsi="Arial" w:cs="Arial"/>
          <w:sz w:val="28"/>
          <w:szCs w:val="28"/>
        </w:rPr>
        <w:t xml:space="preserve">ruth all ensure that every stakeholder associated with </w:t>
      </w:r>
      <w:r w:rsidR="00E634E6">
        <w:rPr>
          <w:rFonts w:ascii="Arial" w:hAnsi="Arial" w:cs="Arial"/>
          <w:sz w:val="28"/>
          <w:szCs w:val="28"/>
        </w:rPr>
        <w:t xml:space="preserve">Ide Hill C of E </w:t>
      </w:r>
      <w:r w:rsidRPr="00E42244" w:rsidR="003109B2">
        <w:rPr>
          <w:rFonts w:ascii="Arial" w:hAnsi="Arial" w:cs="Arial"/>
          <w:sz w:val="28"/>
          <w:szCs w:val="28"/>
        </w:rPr>
        <w:t>Primary School have an equality of opportunity.</w:t>
      </w:r>
    </w:p>
    <w:p w:rsidRPr="00E42244" w:rsidR="003109B2" w:rsidRDefault="003109B2" w14:paraId="284A92BD" w14:textId="77777777">
      <w:pPr>
        <w:widowControl w:val="0"/>
        <w:autoSpaceDE w:val="0"/>
        <w:autoSpaceDN w:val="0"/>
        <w:adjustRightInd w:val="0"/>
        <w:spacing w:after="0" w:line="170" w:lineRule="exact"/>
        <w:rPr>
          <w:rFonts w:ascii="Arial" w:hAnsi="Arial" w:cs="Arial"/>
          <w:sz w:val="28"/>
          <w:szCs w:val="28"/>
        </w:rPr>
      </w:pPr>
    </w:p>
    <w:p w:rsidRPr="00E42244" w:rsidR="003109B2" w:rsidRDefault="003109B2" w14:paraId="4FEC1AC6" w14:textId="77777777">
      <w:pPr>
        <w:widowControl w:val="0"/>
        <w:overflowPunct w:val="0"/>
        <w:autoSpaceDE w:val="0"/>
        <w:autoSpaceDN w:val="0"/>
        <w:adjustRightInd w:val="0"/>
        <w:spacing w:after="0" w:line="258" w:lineRule="auto"/>
        <w:rPr>
          <w:rFonts w:ascii="Arial" w:hAnsi="Arial" w:cs="Arial"/>
          <w:sz w:val="28"/>
          <w:szCs w:val="28"/>
        </w:rPr>
      </w:pPr>
      <w:r w:rsidRPr="00E42244">
        <w:rPr>
          <w:rFonts w:ascii="Arial" w:hAnsi="Arial" w:cs="Arial"/>
          <w:sz w:val="28"/>
          <w:szCs w:val="28"/>
        </w:rPr>
        <w:t xml:space="preserve">All members of the school community have responsibilities to promote </w:t>
      </w:r>
      <w:r w:rsidRPr="00E42244">
        <w:rPr>
          <w:rFonts w:ascii="Arial" w:hAnsi="Arial" w:cs="Arial"/>
          <w:sz w:val="28"/>
          <w:szCs w:val="28"/>
        </w:rPr>
        <w:lastRenderedPageBreak/>
        <w:t>equality of opportunity, experience and treatment, and to challenge stereotypes. Our school community consists of a diverse range of people – employees, visitors, students and parents. We need to celebrate our differences, by understanding them and enjoying the diversity this brings.</w:t>
      </w:r>
    </w:p>
    <w:p w:rsidRPr="00E42244" w:rsidR="003109B2" w:rsidRDefault="003109B2" w14:paraId="2FCC0E06" w14:textId="77777777">
      <w:pPr>
        <w:widowControl w:val="0"/>
        <w:autoSpaceDE w:val="0"/>
        <w:autoSpaceDN w:val="0"/>
        <w:adjustRightInd w:val="0"/>
        <w:spacing w:after="0" w:line="167" w:lineRule="exact"/>
        <w:rPr>
          <w:rFonts w:ascii="Arial" w:hAnsi="Arial" w:cs="Arial"/>
          <w:sz w:val="28"/>
          <w:szCs w:val="28"/>
        </w:rPr>
      </w:pPr>
    </w:p>
    <w:p w:rsidRPr="00E42244" w:rsidR="003109B2" w:rsidRDefault="003109B2" w14:paraId="4242CBD4" w14:textId="77777777">
      <w:pPr>
        <w:widowControl w:val="0"/>
        <w:overflowPunct w:val="0"/>
        <w:autoSpaceDE w:val="0"/>
        <w:autoSpaceDN w:val="0"/>
        <w:adjustRightInd w:val="0"/>
        <w:spacing w:after="0" w:line="257" w:lineRule="auto"/>
        <w:ind w:right="380"/>
        <w:rPr>
          <w:rFonts w:ascii="Arial" w:hAnsi="Arial" w:cs="Arial"/>
          <w:sz w:val="28"/>
          <w:szCs w:val="28"/>
        </w:rPr>
      </w:pPr>
      <w:r w:rsidRPr="00E42244">
        <w:rPr>
          <w:rFonts w:ascii="Arial" w:hAnsi="Arial" w:cs="Arial"/>
          <w:sz w:val="28"/>
          <w:szCs w:val="28"/>
        </w:rPr>
        <w:t>Aim: We want to foster mutual tolerance and our aim is for everyone to feel valued within the school.</w:t>
      </w:r>
    </w:p>
    <w:p w:rsidRPr="00E42244" w:rsidR="003109B2" w:rsidRDefault="003109B2" w14:paraId="17926114" w14:textId="77777777">
      <w:pPr>
        <w:widowControl w:val="0"/>
        <w:autoSpaceDE w:val="0"/>
        <w:autoSpaceDN w:val="0"/>
        <w:adjustRightInd w:val="0"/>
        <w:spacing w:after="0" w:line="164" w:lineRule="exact"/>
        <w:rPr>
          <w:rFonts w:ascii="Arial" w:hAnsi="Arial" w:cs="Arial"/>
          <w:sz w:val="28"/>
          <w:szCs w:val="28"/>
        </w:rPr>
      </w:pPr>
    </w:p>
    <w:p w:rsidR="00E42244" w:rsidP="00E42244" w:rsidRDefault="003109B2" w14:paraId="65A306AB" w14:textId="77777777">
      <w:pPr>
        <w:widowControl w:val="0"/>
        <w:overflowPunct w:val="0"/>
        <w:autoSpaceDE w:val="0"/>
        <w:autoSpaceDN w:val="0"/>
        <w:adjustRightInd w:val="0"/>
        <w:spacing w:after="0"/>
        <w:ind w:right="20"/>
        <w:jc w:val="both"/>
        <w:rPr>
          <w:rFonts w:ascii="Arial" w:hAnsi="Arial" w:cs="Arial"/>
          <w:sz w:val="28"/>
          <w:szCs w:val="28"/>
        </w:rPr>
      </w:pPr>
      <w:r w:rsidRPr="00E42244">
        <w:rPr>
          <w:rFonts w:ascii="Arial" w:hAnsi="Arial" w:cs="Arial"/>
          <w:sz w:val="28"/>
          <w:szCs w:val="28"/>
        </w:rPr>
        <w:t>By actively promoting equal opportunities and not discriminating either directly or indirectly against anyone on the grounds of colour, race, nationality, beliefs, sexuality, disability or gender the school can ensure that:</w:t>
      </w:r>
    </w:p>
    <w:p w:rsidR="00E42244" w:rsidP="00E42244" w:rsidRDefault="00E42244" w14:paraId="3A43B61F" w14:textId="77777777">
      <w:pPr>
        <w:widowControl w:val="0"/>
        <w:overflowPunct w:val="0"/>
        <w:autoSpaceDE w:val="0"/>
        <w:autoSpaceDN w:val="0"/>
        <w:adjustRightInd w:val="0"/>
        <w:spacing w:after="0"/>
        <w:ind w:right="20"/>
        <w:jc w:val="both"/>
        <w:rPr>
          <w:rFonts w:ascii="Arial" w:hAnsi="Arial" w:cs="Arial"/>
          <w:sz w:val="28"/>
          <w:szCs w:val="28"/>
        </w:rPr>
      </w:pPr>
    </w:p>
    <w:p w:rsidR="003109B2" w:rsidP="00E42244" w:rsidRDefault="003109B2" w14:paraId="52AEA198" w14:textId="77777777">
      <w:pPr>
        <w:widowControl w:val="0"/>
        <w:numPr>
          <w:ilvl w:val="0"/>
          <w:numId w:val="10"/>
        </w:numPr>
        <w:overflowPunct w:val="0"/>
        <w:autoSpaceDE w:val="0"/>
        <w:autoSpaceDN w:val="0"/>
        <w:adjustRightInd w:val="0"/>
        <w:spacing w:after="0"/>
        <w:ind w:right="20"/>
        <w:jc w:val="both"/>
        <w:rPr>
          <w:rFonts w:ascii="Arial" w:hAnsi="Arial" w:cs="Arial"/>
          <w:sz w:val="28"/>
          <w:szCs w:val="28"/>
        </w:rPr>
      </w:pPr>
      <w:r w:rsidRPr="00E42244">
        <w:rPr>
          <w:rFonts w:ascii="Arial" w:hAnsi="Arial" w:cs="Arial"/>
          <w:sz w:val="28"/>
          <w:szCs w:val="28"/>
        </w:rPr>
        <w:t xml:space="preserve">All students have opportunities to achieve their potential </w:t>
      </w:r>
    </w:p>
    <w:p w:rsidRPr="00E42244" w:rsidR="00E42244" w:rsidP="00E42244" w:rsidRDefault="00E42244" w14:paraId="107A385C" w14:textId="77777777">
      <w:pPr>
        <w:widowControl w:val="0"/>
        <w:overflowPunct w:val="0"/>
        <w:autoSpaceDE w:val="0"/>
        <w:autoSpaceDN w:val="0"/>
        <w:adjustRightInd w:val="0"/>
        <w:spacing w:after="0"/>
        <w:ind w:left="720" w:right="20"/>
        <w:jc w:val="both"/>
        <w:rPr>
          <w:rFonts w:ascii="Arial" w:hAnsi="Arial" w:cs="Arial"/>
          <w:sz w:val="28"/>
          <w:szCs w:val="28"/>
        </w:rPr>
      </w:pPr>
    </w:p>
    <w:p w:rsidRPr="00E42244" w:rsidR="003109B2" w:rsidP="00E42244" w:rsidRDefault="003109B2" w14:paraId="3BD0E9BA" w14:textId="77777777">
      <w:pPr>
        <w:widowControl w:val="0"/>
        <w:numPr>
          <w:ilvl w:val="0"/>
          <w:numId w:val="10"/>
        </w:numPr>
        <w:overflowPunct w:val="0"/>
        <w:autoSpaceDE w:val="0"/>
        <w:autoSpaceDN w:val="0"/>
        <w:adjustRightInd w:val="0"/>
        <w:spacing w:after="0" w:line="240" w:lineRule="auto"/>
        <w:jc w:val="both"/>
        <w:rPr>
          <w:rFonts w:ascii="Arial" w:hAnsi="Arial" w:cs="Arial"/>
          <w:sz w:val="28"/>
          <w:szCs w:val="28"/>
        </w:rPr>
      </w:pPr>
      <w:r w:rsidRPr="00E42244">
        <w:rPr>
          <w:rFonts w:ascii="Arial" w:hAnsi="Arial" w:cs="Arial"/>
          <w:sz w:val="28"/>
          <w:szCs w:val="28"/>
        </w:rPr>
        <w:t xml:space="preserve">Expectations of all students are incredibly high both academically and socially </w:t>
      </w:r>
    </w:p>
    <w:p w:rsidRPr="00E42244" w:rsidR="003109B2" w:rsidP="00E42244" w:rsidRDefault="003109B2" w14:paraId="58A36946" w14:textId="77777777">
      <w:pPr>
        <w:widowControl w:val="0"/>
        <w:autoSpaceDE w:val="0"/>
        <w:autoSpaceDN w:val="0"/>
        <w:adjustRightInd w:val="0"/>
        <w:spacing w:after="0" w:line="198" w:lineRule="exact"/>
        <w:rPr>
          <w:rFonts w:ascii="Arial" w:hAnsi="Arial" w:cs="Arial"/>
          <w:sz w:val="28"/>
          <w:szCs w:val="28"/>
        </w:rPr>
      </w:pPr>
    </w:p>
    <w:p w:rsidRPr="00E42244" w:rsidR="003109B2" w:rsidP="00E42244" w:rsidRDefault="003109B2" w14:paraId="100A8111" w14:textId="77777777">
      <w:pPr>
        <w:widowControl w:val="0"/>
        <w:numPr>
          <w:ilvl w:val="0"/>
          <w:numId w:val="10"/>
        </w:numPr>
        <w:overflowPunct w:val="0"/>
        <w:autoSpaceDE w:val="0"/>
        <w:autoSpaceDN w:val="0"/>
        <w:adjustRightInd w:val="0"/>
        <w:spacing w:after="0" w:line="260" w:lineRule="auto"/>
        <w:jc w:val="both"/>
        <w:rPr>
          <w:rFonts w:ascii="Arial" w:hAnsi="Arial" w:cs="Arial"/>
          <w:sz w:val="28"/>
          <w:szCs w:val="28"/>
        </w:rPr>
      </w:pPr>
      <w:r w:rsidRPr="00E42244">
        <w:rPr>
          <w:rFonts w:ascii="Arial" w:hAnsi="Arial" w:cs="Arial"/>
          <w:sz w:val="28"/>
          <w:szCs w:val="28"/>
        </w:rPr>
        <w:t xml:space="preserve">All students have access to and can make full use of, the school’s facilities and resources </w:t>
      </w:r>
    </w:p>
    <w:p w:rsidRPr="00E42244" w:rsidR="003109B2" w:rsidP="00E42244" w:rsidRDefault="003109B2" w14:paraId="7E062C75" w14:textId="77777777">
      <w:pPr>
        <w:widowControl w:val="0"/>
        <w:autoSpaceDE w:val="0"/>
        <w:autoSpaceDN w:val="0"/>
        <w:adjustRightInd w:val="0"/>
        <w:spacing w:after="0" w:line="158" w:lineRule="exact"/>
        <w:rPr>
          <w:rFonts w:ascii="Arial" w:hAnsi="Arial" w:cs="Arial"/>
          <w:sz w:val="28"/>
          <w:szCs w:val="28"/>
        </w:rPr>
      </w:pPr>
    </w:p>
    <w:p w:rsidRPr="00E42244" w:rsidR="003109B2" w:rsidP="00E42244" w:rsidRDefault="003109B2" w14:paraId="4DE4890D" w14:textId="77777777">
      <w:pPr>
        <w:widowControl w:val="0"/>
        <w:numPr>
          <w:ilvl w:val="0"/>
          <w:numId w:val="10"/>
        </w:numPr>
        <w:overflowPunct w:val="0"/>
        <w:autoSpaceDE w:val="0"/>
        <w:autoSpaceDN w:val="0"/>
        <w:adjustRightInd w:val="0"/>
        <w:spacing w:after="0" w:line="240" w:lineRule="auto"/>
        <w:jc w:val="both"/>
        <w:rPr>
          <w:rFonts w:ascii="Arial" w:hAnsi="Arial" w:cs="Arial"/>
          <w:sz w:val="28"/>
          <w:szCs w:val="28"/>
        </w:rPr>
      </w:pPr>
      <w:r w:rsidRPr="00E42244">
        <w:rPr>
          <w:rFonts w:ascii="Arial" w:hAnsi="Arial" w:cs="Arial"/>
          <w:sz w:val="28"/>
          <w:szCs w:val="28"/>
        </w:rPr>
        <w:t xml:space="preserve">The school reflects the community it serves and responds to its needs </w:t>
      </w:r>
    </w:p>
    <w:p w:rsidRPr="00E42244" w:rsidR="003109B2" w:rsidP="00E42244" w:rsidRDefault="003109B2" w14:paraId="536A9E00" w14:textId="77777777">
      <w:pPr>
        <w:widowControl w:val="0"/>
        <w:autoSpaceDE w:val="0"/>
        <w:autoSpaceDN w:val="0"/>
        <w:adjustRightInd w:val="0"/>
        <w:spacing w:after="0" w:line="186" w:lineRule="exact"/>
        <w:rPr>
          <w:rFonts w:ascii="Arial" w:hAnsi="Arial" w:cs="Arial"/>
          <w:sz w:val="28"/>
          <w:szCs w:val="28"/>
        </w:rPr>
      </w:pPr>
    </w:p>
    <w:p w:rsidRPr="00E42244" w:rsidR="003109B2" w:rsidP="00E42244" w:rsidRDefault="003109B2" w14:paraId="3C3C3D84" w14:textId="77777777">
      <w:pPr>
        <w:widowControl w:val="0"/>
        <w:numPr>
          <w:ilvl w:val="0"/>
          <w:numId w:val="10"/>
        </w:numPr>
        <w:overflowPunct w:val="0"/>
        <w:autoSpaceDE w:val="0"/>
        <w:autoSpaceDN w:val="0"/>
        <w:adjustRightInd w:val="0"/>
        <w:spacing w:after="0" w:line="240" w:lineRule="auto"/>
        <w:jc w:val="both"/>
        <w:rPr>
          <w:rFonts w:ascii="Arial" w:hAnsi="Arial" w:cs="Arial"/>
          <w:sz w:val="28"/>
          <w:szCs w:val="28"/>
        </w:rPr>
      </w:pPr>
      <w:r w:rsidRPr="00E42244">
        <w:rPr>
          <w:rFonts w:ascii="Arial" w:hAnsi="Arial" w:cs="Arial"/>
          <w:sz w:val="28"/>
          <w:szCs w:val="28"/>
        </w:rPr>
        <w:t xml:space="preserve">All students are prepared for life in a diverse and multi-ethnic society </w:t>
      </w:r>
    </w:p>
    <w:p w:rsidRPr="00E42244" w:rsidR="003109B2" w:rsidP="00E42244" w:rsidRDefault="003109B2" w14:paraId="6E10D0C9" w14:textId="77777777">
      <w:pPr>
        <w:widowControl w:val="0"/>
        <w:autoSpaceDE w:val="0"/>
        <w:autoSpaceDN w:val="0"/>
        <w:adjustRightInd w:val="0"/>
        <w:spacing w:after="0" w:line="187" w:lineRule="exact"/>
        <w:rPr>
          <w:rFonts w:ascii="Arial" w:hAnsi="Arial" w:cs="Arial"/>
          <w:sz w:val="28"/>
          <w:szCs w:val="28"/>
        </w:rPr>
      </w:pPr>
    </w:p>
    <w:p w:rsidRPr="00E42244" w:rsidR="003109B2" w:rsidP="00E42244" w:rsidRDefault="003109B2" w14:paraId="16269513" w14:textId="77777777">
      <w:pPr>
        <w:widowControl w:val="0"/>
        <w:numPr>
          <w:ilvl w:val="0"/>
          <w:numId w:val="10"/>
        </w:numPr>
        <w:overflowPunct w:val="0"/>
        <w:autoSpaceDE w:val="0"/>
        <w:autoSpaceDN w:val="0"/>
        <w:adjustRightInd w:val="0"/>
        <w:spacing w:after="0" w:line="260" w:lineRule="auto"/>
        <w:ind w:right="100"/>
        <w:jc w:val="both"/>
        <w:rPr>
          <w:rFonts w:ascii="Arial" w:hAnsi="Arial" w:cs="Arial"/>
          <w:sz w:val="28"/>
          <w:szCs w:val="28"/>
        </w:rPr>
      </w:pPr>
      <w:r w:rsidRPr="00E42244">
        <w:rPr>
          <w:rFonts w:ascii="Arial" w:hAnsi="Arial" w:cs="Arial"/>
          <w:sz w:val="28"/>
          <w:szCs w:val="28"/>
        </w:rPr>
        <w:t xml:space="preserve">All students understand the meaning of prejudice, how discrimination occurs and how to take a stand against these </w:t>
      </w:r>
    </w:p>
    <w:p w:rsidRPr="00E42244" w:rsidR="003109B2" w:rsidP="00E42244" w:rsidRDefault="003109B2" w14:paraId="6131BCA9" w14:textId="77777777">
      <w:pPr>
        <w:widowControl w:val="0"/>
        <w:autoSpaceDE w:val="0"/>
        <w:autoSpaceDN w:val="0"/>
        <w:adjustRightInd w:val="0"/>
        <w:spacing w:after="0" w:line="158" w:lineRule="exact"/>
        <w:rPr>
          <w:rFonts w:ascii="Arial" w:hAnsi="Arial" w:cs="Arial"/>
          <w:sz w:val="28"/>
          <w:szCs w:val="28"/>
        </w:rPr>
      </w:pPr>
    </w:p>
    <w:p w:rsidRPr="00E42244" w:rsidR="003109B2" w:rsidP="00E42244" w:rsidRDefault="003109B2" w14:paraId="4C1F9987" w14:textId="77777777">
      <w:pPr>
        <w:widowControl w:val="0"/>
        <w:numPr>
          <w:ilvl w:val="0"/>
          <w:numId w:val="10"/>
        </w:numPr>
        <w:overflowPunct w:val="0"/>
        <w:autoSpaceDE w:val="0"/>
        <w:autoSpaceDN w:val="0"/>
        <w:adjustRightInd w:val="0"/>
        <w:spacing w:after="0" w:line="240" w:lineRule="auto"/>
        <w:jc w:val="both"/>
        <w:rPr>
          <w:rFonts w:ascii="Arial" w:hAnsi="Arial" w:cs="Arial"/>
          <w:sz w:val="28"/>
          <w:szCs w:val="28"/>
        </w:rPr>
      </w:pPr>
      <w:r w:rsidRPr="00E42244">
        <w:rPr>
          <w:rFonts w:ascii="Arial" w:hAnsi="Arial" w:cs="Arial"/>
          <w:sz w:val="28"/>
          <w:szCs w:val="28"/>
        </w:rPr>
        <w:t xml:space="preserve">It has a positive ethos and environment </w:t>
      </w:r>
    </w:p>
    <w:p w:rsidRPr="00E42244" w:rsidR="003109B2" w:rsidP="00E42244" w:rsidRDefault="003109B2" w14:paraId="7351ACBA" w14:textId="77777777">
      <w:pPr>
        <w:widowControl w:val="0"/>
        <w:autoSpaceDE w:val="0"/>
        <w:autoSpaceDN w:val="0"/>
        <w:adjustRightInd w:val="0"/>
        <w:spacing w:after="0" w:line="186" w:lineRule="exact"/>
        <w:rPr>
          <w:rFonts w:ascii="Arial" w:hAnsi="Arial" w:cs="Arial"/>
          <w:sz w:val="28"/>
          <w:szCs w:val="28"/>
        </w:rPr>
      </w:pPr>
    </w:p>
    <w:p w:rsidRPr="00E42244" w:rsidR="003109B2" w:rsidP="00E42244" w:rsidRDefault="003109B2" w14:paraId="1F5C4FDD" w14:textId="77777777">
      <w:pPr>
        <w:widowControl w:val="0"/>
        <w:numPr>
          <w:ilvl w:val="0"/>
          <w:numId w:val="10"/>
        </w:numPr>
        <w:overflowPunct w:val="0"/>
        <w:autoSpaceDE w:val="0"/>
        <w:autoSpaceDN w:val="0"/>
        <w:adjustRightInd w:val="0"/>
        <w:spacing w:after="0" w:line="239" w:lineRule="auto"/>
        <w:jc w:val="both"/>
        <w:rPr>
          <w:rFonts w:ascii="Arial" w:hAnsi="Arial" w:cs="Arial"/>
          <w:sz w:val="28"/>
          <w:szCs w:val="28"/>
        </w:rPr>
      </w:pPr>
      <w:r w:rsidRPr="00E42244">
        <w:rPr>
          <w:rFonts w:ascii="Arial" w:hAnsi="Arial" w:cs="Arial"/>
          <w:sz w:val="28"/>
          <w:szCs w:val="28"/>
        </w:rPr>
        <w:t xml:space="preserve">Racist and discriminatory incidents are dealt with effectively </w:t>
      </w:r>
    </w:p>
    <w:p w:rsidRPr="00E42244" w:rsidR="003109B2" w:rsidP="00E42244" w:rsidRDefault="003109B2" w14:paraId="3370812A" w14:textId="77777777">
      <w:pPr>
        <w:widowControl w:val="0"/>
        <w:autoSpaceDE w:val="0"/>
        <w:autoSpaceDN w:val="0"/>
        <w:adjustRightInd w:val="0"/>
        <w:spacing w:after="0" w:line="188" w:lineRule="exact"/>
        <w:rPr>
          <w:rFonts w:ascii="Arial" w:hAnsi="Arial" w:cs="Arial"/>
          <w:sz w:val="28"/>
          <w:szCs w:val="28"/>
        </w:rPr>
      </w:pPr>
    </w:p>
    <w:p w:rsidR="00E42244" w:rsidP="002451B3" w:rsidRDefault="003109B2" w14:paraId="7E1804B7" w14:textId="77777777">
      <w:pPr>
        <w:widowControl w:val="0"/>
        <w:numPr>
          <w:ilvl w:val="0"/>
          <w:numId w:val="10"/>
        </w:numPr>
        <w:overflowPunct w:val="0"/>
        <w:autoSpaceDE w:val="0"/>
        <w:autoSpaceDN w:val="0"/>
        <w:adjustRightInd w:val="0"/>
        <w:spacing w:after="0" w:line="257" w:lineRule="auto"/>
        <w:ind w:right="20"/>
        <w:jc w:val="both"/>
        <w:rPr>
          <w:rFonts w:ascii="Arial" w:hAnsi="Arial" w:cs="Arial"/>
          <w:sz w:val="28"/>
          <w:szCs w:val="28"/>
        </w:rPr>
      </w:pPr>
      <w:r w:rsidRPr="00E42244">
        <w:rPr>
          <w:rFonts w:ascii="Arial" w:hAnsi="Arial" w:cs="Arial"/>
          <w:sz w:val="28"/>
          <w:szCs w:val="28"/>
        </w:rPr>
        <w:t>Inclusion issues are taken seriously and are considered in all aspects of school life</w:t>
      </w:r>
      <w:bookmarkStart w:name="page3" w:id="2"/>
      <w:bookmarkEnd w:id="2"/>
    </w:p>
    <w:p w:rsidR="00E42244" w:rsidP="00E42244" w:rsidRDefault="00E42244" w14:paraId="7A79E639" w14:textId="77777777">
      <w:pPr>
        <w:pStyle w:val="ListParagraph"/>
        <w:rPr>
          <w:rFonts w:ascii="Arial" w:hAnsi="Arial" w:cs="Arial"/>
          <w:sz w:val="28"/>
          <w:szCs w:val="28"/>
        </w:rPr>
      </w:pPr>
    </w:p>
    <w:p w:rsidR="00E42244" w:rsidP="00E42244" w:rsidRDefault="003109B2" w14:paraId="318221C1" w14:textId="77777777">
      <w:pPr>
        <w:widowControl w:val="0"/>
        <w:overflowPunct w:val="0"/>
        <w:autoSpaceDE w:val="0"/>
        <w:autoSpaceDN w:val="0"/>
        <w:adjustRightInd w:val="0"/>
        <w:spacing w:after="0" w:line="257" w:lineRule="auto"/>
        <w:ind w:right="20"/>
        <w:jc w:val="both"/>
        <w:rPr>
          <w:rFonts w:ascii="Arial" w:hAnsi="Arial" w:cs="Arial"/>
          <w:sz w:val="28"/>
          <w:szCs w:val="28"/>
        </w:rPr>
      </w:pPr>
      <w:r w:rsidRPr="00E42244">
        <w:rPr>
          <w:rFonts w:ascii="Arial" w:hAnsi="Arial" w:cs="Arial"/>
          <w:sz w:val="28"/>
          <w:szCs w:val="28"/>
        </w:rPr>
        <w:t>All students and adults within the school have a right to be treated with respect. This includes a right to:</w:t>
      </w:r>
    </w:p>
    <w:p w:rsidR="002451B3" w:rsidP="00E42244" w:rsidRDefault="002451B3" w14:paraId="6855A521" w14:textId="77777777">
      <w:pPr>
        <w:widowControl w:val="0"/>
        <w:overflowPunct w:val="0"/>
        <w:autoSpaceDE w:val="0"/>
        <w:autoSpaceDN w:val="0"/>
        <w:adjustRightInd w:val="0"/>
        <w:spacing w:after="0" w:line="257" w:lineRule="auto"/>
        <w:ind w:right="20"/>
        <w:jc w:val="both"/>
        <w:rPr>
          <w:rFonts w:ascii="Arial" w:hAnsi="Arial" w:cs="Arial"/>
          <w:sz w:val="28"/>
          <w:szCs w:val="28"/>
        </w:rPr>
      </w:pPr>
    </w:p>
    <w:p w:rsidR="00E42244" w:rsidP="002451B3" w:rsidRDefault="003109B2" w14:paraId="38ACCFC9" w14:textId="77777777">
      <w:pPr>
        <w:widowControl w:val="0"/>
        <w:numPr>
          <w:ilvl w:val="0"/>
          <w:numId w:val="11"/>
        </w:numPr>
        <w:overflowPunct w:val="0"/>
        <w:autoSpaceDE w:val="0"/>
        <w:autoSpaceDN w:val="0"/>
        <w:adjustRightInd w:val="0"/>
        <w:spacing w:after="0" w:line="257" w:lineRule="auto"/>
        <w:ind w:right="20"/>
        <w:jc w:val="both"/>
        <w:rPr>
          <w:rFonts w:ascii="Arial" w:hAnsi="Arial" w:cs="Arial"/>
          <w:sz w:val="28"/>
          <w:szCs w:val="28"/>
        </w:rPr>
      </w:pPr>
      <w:r w:rsidRPr="00E42244">
        <w:rPr>
          <w:rFonts w:ascii="Arial" w:hAnsi="Arial" w:cs="Arial"/>
          <w:sz w:val="28"/>
          <w:szCs w:val="28"/>
        </w:rPr>
        <w:t xml:space="preserve">Study, learn and work </w:t>
      </w:r>
    </w:p>
    <w:p w:rsidR="002451B3" w:rsidP="002451B3" w:rsidRDefault="002451B3" w14:paraId="58AC21F8" w14:textId="77777777">
      <w:pPr>
        <w:widowControl w:val="0"/>
        <w:overflowPunct w:val="0"/>
        <w:autoSpaceDE w:val="0"/>
        <w:autoSpaceDN w:val="0"/>
        <w:adjustRightInd w:val="0"/>
        <w:spacing w:after="0" w:line="257" w:lineRule="auto"/>
        <w:ind w:left="720" w:right="20"/>
        <w:jc w:val="both"/>
        <w:rPr>
          <w:rFonts w:ascii="Arial" w:hAnsi="Arial" w:cs="Arial"/>
          <w:sz w:val="28"/>
          <w:szCs w:val="28"/>
        </w:rPr>
      </w:pPr>
    </w:p>
    <w:p w:rsidRPr="002451B3" w:rsidR="002451B3" w:rsidP="002451B3" w:rsidRDefault="003109B2" w14:paraId="5E9FF9AA" w14:textId="77777777">
      <w:pPr>
        <w:widowControl w:val="0"/>
        <w:numPr>
          <w:ilvl w:val="0"/>
          <w:numId w:val="11"/>
        </w:numPr>
        <w:overflowPunct w:val="0"/>
        <w:autoSpaceDE w:val="0"/>
        <w:autoSpaceDN w:val="0"/>
        <w:adjustRightInd w:val="0"/>
        <w:spacing w:after="0" w:line="257" w:lineRule="auto"/>
        <w:ind w:right="20"/>
        <w:jc w:val="both"/>
        <w:rPr>
          <w:rFonts w:ascii="Arial" w:hAnsi="Arial" w:cs="Arial"/>
          <w:sz w:val="28"/>
          <w:szCs w:val="28"/>
        </w:rPr>
      </w:pPr>
      <w:r w:rsidRPr="00E42244">
        <w:rPr>
          <w:rFonts w:ascii="Arial" w:hAnsi="Arial" w:cs="Arial"/>
          <w:sz w:val="28"/>
          <w:szCs w:val="28"/>
        </w:rPr>
        <w:lastRenderedPageBreak/>
        <w:t xml:space="preserve">Physical, emotional and verbal respect, free from violence, bullying and abusive language. </w:t>
      </w:r>
    </w:p>
    <w:p w:rsidR="00E42244" w:rsidP="002451B3" w:rsidRDefault="003109B2" w14:paraId="3A39CF0B" w14:textId="77777777">
      <w:pPr>
        <w:widowControl w:val="0"/>
        <w:numPr>
          <w:ilvl w:val="0"/>
          <w:numId w:val="11"/>
        </w:numPr>
        <w:overflowPunct w:val="0"/>
        <w:autoSpaceDE w:val="0"/>
        <w:autoSpaceDN w:val="0"/>
        <w:adjustRightInd w:val="0"/>
        <w:spacing w:after="0" w:line="257" w:lineRule="auto"/>
        <w:ind w:right="20"/>
        <w:jc w:val="both"/>
        <w:rPr>
          <w:rFonts w:ascii="Arial" w:hAnsi="Arial" w:cs="Arial"/>
          <w:sz w:val="28"/>
          <w:szCs w:val="28"/>
        </w:rPr>
      </w:pPr>
      <w:r w:rsidRPr="00E42244">
        <w:rPr>
          <w:rFonts w:ascii="Arial" w:hAnsi="Arial" w:cs="Arial"/>
          <w:sz w:val="28"/>
          <w:szCs w:val="28"/>
        </w:rPr>
        <w:t xml:space="preserve">Respect for their gender, race and age </w:t>
      </w:r>
    </w:p>
    <w:p w:rsidR="002451B3" w:rsidP="002451B3" w:rsidRDefault="002451B3" w14:paraId="56C89C21" w14:textId="77777777">
      <w:pPr>
        <w:widowControl w:val="0"/>
        <w:overflowPunct w:val="0"/>
        <w:autoSpaceDE w:val="0"/>
        <w:autoSpaceDN w:val="0"/>
        <w:adjustRightInd w:val="0"/>
        <w:spacing w:after="0" w:line="257" w:lineRule="auto"/>
        <w:ind w:left="360" w:right="20"/>
        <w:jc w:val="both"/>
        <w:rPr>
          <w:rFonts w:ascii="Arial" w:hAnsi="Arial" w:cs="Arial"/>
          <w:sz w:val="28"/>
          <w:szCs w:val="28"/>
        </w:rPr>
      </w:pPr>
    </w:p>
    <w:p w:rsidR="00E42244" w:rsidP="002451B3" w:rsidRDefault="003109B2" w14:paraId="691A9499" w14:textId="77777777">
      <w:pPr>
        <w:widowControl w:val="0"/>
        <w:numPr>
          <w:ilvl w:val="0"/>
          <w:numId w:val="5"/>
        </w:numPr>
        <w:overflowPunct w:val="0"/>
        <w:autoSpaceDE w:val="0"/>
        <w:autoSpaceDN w:val="0"/>
        <w:adjustRightInd w:val="0"/>
        <w:spacing w:after="0" w:line="239" w:lineRule="auto"/>
        <w:ind w:right="20"/>
        <w:jc w:val="both"/>
        <w:rPr>
          <w:rFonts w:ascii="Arial" w:hAnsi="Arial" w:cs="Arial"/>
          <w:sz w:val="28"/>
          <w:szCs w:val="28"/>
        </w:rPr>
      </w:pPr>
      <w:r w:rsidRPr="00E42244">
        <w:rPr>
          <w:rFonts w:ascii="Arial" w:hAnsi="Arial" w:cs="Arial"/>
          <w:sz w:val="28"/>
          <w:szCs w:val="28"/>
        </w:rPr>
        <w:t>Freedom from sexual comments or harassment and inappropriate us</w:t>
      </w:r>
      <w:r w:rsidRPr="00E42244" w:rsidR="00E42244">
        <w:rPr>
          <w:rFonts w:ascii="Arial" w:hAnsi="Arial" w:cs="Arial"/>
          <w:sz w:val="28"/>
          <w:szCs w:val="28"/>
        </w:rPr>
        <w:t>e of humour</w:t>
      </w:r>
    </w:p>
    <w:p w:rsidR="002451B3" w:rsidP="002451B3" w:rsidRDefault="002451B3" w14:paraId="3BC3A007" w14:textId="77777777">
      <w:pPr>
        <w:widowControl w:val="0"/>
        <w:overflowPunct w:val="0"/>
        <w:autoSpaceDE w:val="0"/>
        <w:autoSpaceDN w:val="0"/>
        <w:adjustRightInd w:val="0"/>
        <w:spacing w:after="0" w:line="239" w:lineRule="auto"/>
        <w:ind w:left="360" w:right="20"/>
        <w:jc w:val="both"/>
        <w:rPr>
          <w:rFonts w:ascii="Arial" w:hAnsi="Arial" w:cs="Arial"/>
          <w:sz w:val="28"/>
          <w:szCs w:val="28"/>
        </w:rPr>
      </w:pPr>
    </w:p>
    <w:p w:rsidR="00E42244" w:rsidP="002451B3" w:rsidRDefault="003109B2" w14:paraId="5ADEFC57" w14:textId="77777777">
      <w:pPr>
        <w:widowControl w:val="0"/>
        <w:numPr>
          <w:ilvl w:val="0"/>
          <w:numId w:val="5"/>
        </w:numPr>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 xml:space="preserve">The safety of their property </w:t>
      </w:r>
    </w:p>
    <w:p w:rsidR="002451B3" w:rsidP="002451B3" w:rsidRDefault="002451B3" w14:paraId="3783809B"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2451B3" w:rsidRDefault="003109B2" w14:paraId="4AE97C78" w14:textId="77777777">
      <w:pPr>
        <w:widowControl w:val="0"/>
        <w:numPr>
          <w:ilvl w:val="0"/>
          <w:numId w:val="5"/>
        </w:numPr>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 xml:space="preserve">Equal opportunities in relation to curriculum access, recruitment, and access to extra-curricular activities </w:t>
      </w:r>
    </w:p>
    <w:p w:rsidR="00E42244" w:rsidP="00E42244" w:rsidRDefault="00E42244" w14:paraId="7A58F057"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41093743"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Students and adults within school are encouraged to challenge any inappropriate behaviour or comments. In the case of comments/incidents witnessed by others, silence and non-intervention will be viewed as agreement.</w:t>
      </w:r>
    </w:p>
    <w:p w:rsidR="00E42244" w:rsidP="00E42244" w:rsidRDefault="00E42244" w14:paraId="1999D059"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Pr="002451B3" w:rsidR="00E42244" w:rsidP="00E42244" w:rsidRDefault="003109B2" w14:paraId="3CDA92FD" w14:textId="77777777">
      <w:pPr>
        <w:widowControl w:val="0"/>
        <w:overflowPunct w:val="0"/>
        <w:autoSpaceDE w:val="0"/>
        <w:autoSpaceDN w:val="0"/>
        <w:adjustRightInd w:val="0"/>
        <w:spacing w:after="0" w:line="257" w:lineRule="auto"/>
        <w:ind w:right="200"/>
        <w:jc w:val="both"/>
        <w:rPr>
          <w:rFonts w:ascii="Arial" w:hAnsi="Arial" w:cs="Arial"/>
          <w:b/>
          <w:sz w:val="28"/>
          <w:szCs w:val="28"/>
        </w:rPr>
      </w:pPr>
      <w:r w:rsidRPr="002451B3">
        <w:rPr>
          <w:rFonts w:ascii="Arial" w:hAnsi="Arial" w:cs="Arial"/>
          <w:b/>
          <w:sz w:val="28"/>
          <w:szCs w:val="28"/>
        </w:rPr>
        <w:t>Culture, class, religion and race</w:t>
      </w:r>
    </w:p>
    <w:p w:rsidR="00E42244" w:rsidP="00E42244" w:rsidRDefault="00E42244" w14:paraId="2845D7A4"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1A6E7F5A"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acknowledge that members of the school come from diverse cultural, racial and socio-economic backgrounds and we endeavour to foster an atmosphere of mutual respect in order to help to promote a school and a society in which there is social, religious and racial harmony.</w:t>
      </w:r>
    </w:p>
    <w:p w:rsidR="00E42244" w:rsidP="00E42244" w:rsidRDefault="00E42244" w14:paraId="1C187232"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E42244" w14:paraId="70E19B1D" w14:textId="77777777">
      <w:pPr>
        <w:widowControl w:val="0"/>
        <w:overflowPunct w:val="0"/>
        <w:autoSpaceDE w:val="0"/>
        <w:autoSpaceDN w:val="0"/>
        <w:adjustRightInd w:val="0"/>
        <w:spacing w:after="0" w:line="257" w:lineRule="auto"/>
        <w:ind w:right="200"/>
        <w:jc w:val="both"/>
        <w:rPr>
          <w:rFonts w:ascii="Arial" w:hAnsi="Arial" w:cs="Arial"/>
          <w:sz w:val="28"/>
          <w:szCs w:val="28"/>
        </w:rPr>
      </w:pPr>
      <w:r>
        <w:rPr>
          <w:rFonts w:ascii="Arial" w:hAnsi="Arial" w:cs="Arial"/>
          <w:sz w:val="28"/>
          <w:szCs w:val="28"/>
        </w:rPr>
        <w:t>W</w:t>
      </w:r>
      <w:r w:rsidRPr="00E42244" w:rsidR="003109B2">
        <w:rPr>
          <w:rFonts w:ascii="Arial" w:hAnsi="Arial" w:cs="Arial"/>
          <w:sz w:val="28"/>
          <w:szCs w:val="28"/>
        </w:rPr>
        <w:t xml:space="preserve">e recognise the inequalities of opportunity which exist within society for individuals and groups and are determined to take positive action to enable every individual to raise his/her </w:t>
      </w:r>
      <w:proofErr w:type="spellStart"/>
      <w:r w:rsidRPr="00E42244" w:rsidR="003109B2">
        <w:rPr>
          <w:rFonts w:ascii="Arial" w:hAnsi="Arial" w:cs="Arial"/>
          <w:sz w:val="28"/>
          <w:szCs w:val="28"/>
        </w:rPr>
        <w:t>self esteem</w:t>
      </w:r>
      <w:proofErr w:type="spellEnd"/>
      <w:r w:rsidRPr="00E42244" w:rsidR="003109B2">
        <w:rPr>
          <w:rFonts w:ascii="Arial" w:hAnsi="Arial" w:cs="Arial"/>
          <w:sz w:val="28"/>
          <w:szCs w:val="28"/>
        </w:rPr>
        <w:t>, expectations and performance so as to have wider choices in life.</w:t>
      </w:r>
    </w:p>
    <w:p w:rsidR="00E42244" w:rsidP="00E42244" w:rsidRDefault="00E42244" w14:paraId="1A089528"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564EEF7B"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understand the need to be different without being excluded.</w:t>
      </w:r>
    </w:p>
    <w:p w:rsidR="00E42244" w:rsidP="00E42244" w:rsidRDefault="00E42244" w14:paraId="2D461442"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7483E1E5"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are happy for pupils and staff to wear special forms of dress where these are an essential part of their religious or cultural background – e.g. Sikhs' turbans, Muslim girls' hijab as far as health and safety allows.</w:t>
      </w:r>
    </w:p>
    <w:p w:rsidR="00E42244" w:rsidP="00E42244" w:rsidRDefault="00E42244" w14:paraId="027DF7B2"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E42244" w14:paraId="3594118D" w14:textId="77777777">
      <w:pPr>
        <w:widowControl w:val="0"/>
        <w:overflowPunct w:val="0"/>
        <w:autoSpaceDE w:val="0"/>
        <w:autoSpaceDN w:val="0"/>
        <w:adjustRightInd w:val="0"/>
        <w:spacing w:after="0" w:line="257" w:lineRule="auto"/>
        <w:ind w:right="200"/>
        <w:jc w:val="both"/>
        <w:rPr>
          <w:rFonts w:ascii="Arial" w:hAnsi="Arial" w:cs="Arial"/>
          <w:sz w:val="28"/>
          <w:szCs w:val="28"/>
        </w:rPr>
      </w:pPr>
      <w:r>
        <w:rPr>
          <w:rFonts w:ascii="Arial" w:hAnsi="Arial" w:cs="Arial"/>
          <w:sz w:val="28"/>
          <w:szCs w:val="28"/>
        </w:rPr>
        <w:t>W</w:t>
      </w:r>
      <w:r w:rsidRPr="00E42244" w:rsidR="003109B2">
        <w:rPr>
          <w:rFonts w:ascii="Arial" w:hAnsi="Arial" w:cs="Arial"/>
          <w:sz w:val="28"/>
          <w:szCs w:val="28"/>
        </w:rPr>
        <w:t>e value the history, experience and contribution of our multicultural community and seek to express this in the curriculum and life of our school: all members should feel that their language or dialect is valued and that</w:t>
      </w:r>
      <w:bookmarkStart w:name="page4" w:id="3"/>
      <w:bookmarkEnd w:id="3"/>
      <w:r>
        <w:rPr>
          <w:rFonts w:ascii="Arial" w:hAnsi="Arial" w:cs="Arial"/>
          <w:sz w:val="28"/>
          <w:szCs w:val="28"/>
        </w:rPr>
        <w:t xml:space="preserve"> </w:t>
      </w:r>
      <w:r w:rsidRPr="00E42244" w:rsidR="003109B2">
        <w:rPr>
          <w:rFonts w:ascii="Arial" w:hAnsi="Arial" w:cs="Arial"/>
          <w:sz w:val="28"/>
          <w:szCs w:val="28"/>
        </w:rPr>
        <w:t>bilingualism is regarded as advantageous. We try to counter negative, patronising and stereotyped views: a prime cause of prejudice is ignorance and misunderstanding.</w:t>
      </w:r>
    </w:p>
    <w:p w:rsidR="00E42244" w:rsidP="00E42244" w:rsidRDefault="00E42244" w14:paraId="0C72164F"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0FCE9524"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will not tolerate racist behaviour in any form.</w:t>
      </w:r>
    </w:p>
    <w:p w:rsidR="00E42244" w:rsidP="00E42244" w:rsidRDefault="00E42244" w14:paraId="033C41A6"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39AF404B"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actively seek the involvement of our pupils' parents and inform them of our commitment to developing mutual respect.</w:t>
      </w:r>
    </w:p>
    <w:p w:rsidR="00E42244" w:rsidP="00E42244" w:rsidRDefault="003109B2" w14:paraId="13423F90"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Religious Observance:</w:t>
      </w:r>
    </w:p>
    <w:p w:rsidR="00E42244" w:rsidP="00E42244" w:rsidRDefault="00E42244" w14:paraId="6F8D3846"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17B4C1C7"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 xml:space="preserve">We respect the religious beliefs and practices of all staff, students and </w:t>
      </w:r>
      <w:proofErr w:type="spellStart"/>
      <w:r w:rsidRPr="00E42244">
        <w:rPr>
          <w:rFonts w:ascii="Arial" w:hAnsi="Arial" w:cs="Arial"/>
          <w:sz w:val="28"/>
          <w:szCs w:val="28"/>
        </w:rPr>
        <w:t>theirparents</w:t>
      </w:r>
      <w:proofErr w:type="spellEnd"/>
      <w:r w:rsidRPr="00E42244">
        <w:rPr>
          <w:rFonts w:ascii="Arial" w:hAnsi="Arial" w:cs="Arial"/>
          <w:sz w:val="28"/>
          <w:szCs w:val="28"/>
        </w:rPr>
        <w:t>, and will comply with all reasonable requests relating to religious observance and practice.</w:t>
      </w:r>
    </w:p>
    <w:p w:rsidR="00E42244" w:rsidP="00E42244" w:rsidRDefault="00E42244" w14:paraId="0C7ABBF3"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Pr="002451B3" w:rsidR="00E42244" w:rsidP="00E42244" w:rsidRDefault="003109B2" w14:paraId="5B8905C9" w14:textId="77777777">
      <w:pPr>
        <w:widowControl w:val="0"/>
        <w:overflowPunct w:val="0"/>
        <w:autoSpaceDE w:val="0"/>
        <w:autoSpaceDN w:val="0"/>
        <w:adjustRightInd w:val="0"/>
        <w:spacing w:after="0" w:line="257" w:lineRule="auto"/>
        <w:ind w:right="200"/>
        <w:jc w:val="both"/>
        <w:rPr>
          <w:rFonts w:ascii="Arial" w:hAnsi="Arial" w:cs="Arial"/>
          <w:b/>
          <w:sz w:val="28"/>
          <w:szCs w:val="28"/>
        </w:rPr>
      </w:pPr>
      <w:r w:rsidRPr="002451B3">
        <w:rPr>
          <w:rFonts w:ascii="Arial" w:hAnsi="Arial" w:cs="Arial"/>
          <w:b/>
          <w:sz w:val="28"/>
          <w:szCs w:val="28"/>
        </w:rPr>
        <w:t>Gender</w:t>
      </w:r>
    </w:p>
    <w:p w:rsidR="00E42244" w:rsidP="00E42244" w:rsidRDefault="00E42244" w14:paraId="32AFC5D0"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E42244" w14:paraId="1C449594" w14:textId="77777777">
      <w:pPr>
        <w:widowControl w:val="0"/>
        <w:overflowPunct w:val="0"/>
        <w:autoSpaceDE w:val="0"/>
        <w:autoSpaceDN w:val="0"/>
        <w:adjustRightInd w:val="0"/>
        <w:spacing w:after="0" w:line="257" w:lineRule="auto"/>
        <w:ind w:right="200"/>
        <w:jc w:val="both"/>
        <w:rPr>
          <w:rFonts w:ascii="Arial" w:hAnsi="Arial" w:cs="Arial"/>
          <w:sz w:val="28"/>
          <w:szCs w:val="28"/>
        </w:rPr>
      </w:pPr>
      <w:r>
        <w:rPr>
          <w:rFonts w:ascii="Arial" w:hAnsi="Arial" w:cs="Arial"/>
          <w:sz w:val="28"/>
          <w:szCs w:val="28"/>
        </w:rPr>
        <w:t>A</w:t>
      </w:r>
      <w:r w:rsidRPr="00E42244" w:rsidR="003109B2">
        <w:rPr>
          <w:rFonts w:ascii="Arial" w:hAnsi="Arial" w:cs="Arial"/>
          <w:sz w:val="28"/>
          <w:szCs w:val="28"/>
        </w:rPr>
        <w:t>s a school, we accept that there are gender inequalities in our society which impose limits, particularly on girls' expectations and behaviour, so we constantly examine our curriculum, procedures and materials for gender bias or inequality.</w:t>
      </w:r>
    </w:p>
    <w:p w:rsidR="00E42244" w:rsidP="00E42244" w:rsidRDefault="00E42244" w14:paraId="0E2B2084"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278B21F3"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encourage pupils to be aware of the rigid sex stereotypes presented by, for example, the media.</w:t>
      </w:r>
    </w:p>
    <w:p w:rsidR="00E42244" w:rsidP="00E42244" w:rsidRDefault="00E42244" w14:paraId="1FA23162"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2C4D48BB"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try to ensure that our resources include non-sexist books which value the achievements of women as well as men and emphasise caring and leadership roles for both sexes.</w:t>
      </w:r>
    </w:p>
    <w:p w:rsidR="00E42244" w:rsidP="00E42244" w:rsidRDefault="00E42244" w14:paraId="2BEBF664"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1658269C"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are committed to providing a curriculum which avoids unnecessary historical gender divisions.</w:t>
      </w:r>
    </w:p>
    <w:p w:rsidR="00E42244" w:rsidP="00E42244" w:rsidRDefault="00E42244" w14:paraId="4ECDDEB3"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E42244" w:rsidP="00E42244" w:rsidRDefault="003109B2" w14:paraId="4AE5636D"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All pupils experience subjects previously considered to be suitable for a single sex e.g. rugby, netball, cooking, woodwork etc.</w:t>
      </w:r>
    </w:p>
    <w:p w:rsidR="00E42244" w:rsidP="00E42244" w:rsidRDefault="00E42244" w14:paraId="5D2423BD"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360FEF" w:rsidP="002451B3" w:rsidRDefault="003109B2" w14:paraId="4E7BED04"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try to ensure</w:t>
      </w:r>
      <w:r w:rsidR="00360FEF">
        <w:rPr>
          <w:rFonts w:ascii="Arial" w:hAnsi="Arial" w:cs="Arial"/>
          <w:sz w:val="28"/>
          <w:szCs w:val="28"/>
        </w:rPr>
        <w:t>:</w:t>
      </w:r>
    </w:p>
    <w:p w:rsidR="00360FEF" w:rsidP="002451B3" w:rsidRDefault="00360FEF" w14:paraId="034086C0"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00360FEF" w:rsidP="00360FEF" w:rsidRDefault="003109B2" w14:paraId="5D7E347D" w14:textId="77777777">
      <w:pPr>
        <w:widowControl w:val="0"/>
        <w:numPr>
          <w:ilvl w:val="0"/>
          <w:numId w:val="12"/>
        </w:numPr>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 xml:space="preserve">that teachers allocate their time fairly between the sexes, </w:t>
      </w:r>
    </w:p>
    <w:p w:rsidR="00360FEF" w:rsidP="00360FEF" w:rsidRDefault="00360FEF" w14:paraId="4DB076DA" w14:textId="77777777">
      <w:pPr>
        <w:widowControl w:val="0"/>
        <w:overflowPunct w:val="0"/>
        <w:autoSpaceDE w:val="0"/>
        <w:autoSpaceDN w:val="0"/>
        <w:adjustRightInd w:val="0"/>
        <w:spacing w:after="0" w:line="257" w:lineRule="auto"/>
        <w:ind w:left="720" w:right="200"/>
        <w:jc w:val="both"/>
        <w:rPr>
          <w:rFonts w:ascii="Arial" w:hAnsi="Arial" w:cs="Arial"/>
          <w:sz w:val="28"/>
          <w:szCs w:val="28"/>
        </w:rPr>
      </w:pPr>
    </w:p>
    <w:p w:rsidR="00360FEF" w:rsidP="00360FEF" w:rsidRDefault="002451B3" w14:paraId="05CC7911" w14:textId="77777777">
      <w:pPr>
        <w:widowControl w:val="0"/>
        <w:numPr>
          <w:ilvl w:val="0"/>
          <w:numId w:val="12"/>
        </w:numPr>
        <w:overflowPunct w:val="0"/>
        <w:autoSpaceDE w:val="0"/>
        <w:autoSpaceDN w:val="0"/>
        <w:adjustRightInd w:val="0"/>
        <w:spacing w:after="0" w:line="257" w:lineRule="auto"/>
        <w:ind w:right="200"/>
        <w:jc w:val="both"/>
        <w:rPr>
          <w:rFonts w:ascii="Arial" w:hAnsi="Arial" w:cs="Arial"/>
          <w:sz w:val="28"/>
          <w:szCs w:val="28"/>
        </w:rPr>
      </w:pPr>
      <w:r w:rsidRPr="00360FEF">
        <w:rPr>
          <w:rFonts w:ascii="Arial" w:hAnsi="Arial" w:cs="Arial"/>
          <w:sz w:val="28"/>
          <w:szCs w:val="28"/>
        </w:rPr>
        <w:t>t</w:t>
      </w:r>
      <w:r w:rsidRPr="00360FEF" w:rsidR="003109B2">
        <w:rPr>
          <w:rFonts w:ascii="Arial" w:hAnsi="Arial" w:cs="Arial"/>
          <w:sz w:val="28"/>
          <w:szCs w:val="28"/>
        </w:rPr>
        <w:t xml:space="preserve">hat all pupils have opportunities for working with pupils of both sexes, </w:t>
      </w:r>
    </w:p>
    <w:p w:rsidR="00360FEF" w:rsidP="00360FEF" w:rsidRDefault="00360FEF" w14:paraId="104D3BEC" w14:textId="77777777">
      <w:pPr>
        <w:pStyle w:val="ListParagraph"/>
        <w:rPr>
          <w:rFonts w:ascii="Arial" w:hAnsi="Arial" w:cs="Arial"/>
          <w:sz w:val="28"/>
          <w:szCs w:val="28"/>
        </w:rPr>
      </w:pPr>
    </w:p>
    <w:p w:rsidR="00360FEF" w:rsidP="00360FEF" w:rsidRDefault="003109B2" w14:paraId="7E008FCB" w14:textId="77777777">
      <w:pPr>
        <w:widowControl w:val="0"/>
        <w:numPr>
          <w:ilvl w:val="0"/>
          <w:numId w:val="12"/>
        </w:numPr>
        <w:overflowPunct w:val="0"/>
        <w:autoSpaceDE w:val="0"/>
        <w:autoSpaceDN w:val="0"/>
        <w:adjustRightInd w:val="0"/>
        <w:spacing w:after="0" w:line="257" w:lineRule="auto"/>
        <w:ind w:right="200"/>
        <w:jc w:val="both"/>
        <w:rPr>
          <w:rFonts w:ascii="Arial" w:hAnsi="Arial" w:cs="Arial"/>
          <w:sz w:val="28"/>
          <w:szCs w:val="28"/>
        </w:rPr>
      </w:pPr>
      <w:r w:rsidRPr="00360FEF">
        <w:rPr>
          <w:rFonts w:ascii="Arial" w:hAnsi="Arial" w:cs="Arial"/>
          <w:sz w:val="28"/>
          <w:szCs w:val="28"/>
        </w:rPr>
        <w:t xml:space="preserve">that we break down traditional sex stereotypes (for example by not asking boys to move furniture while girls tidy up), </w:t>
      </w:r>
    </w:p>
    <w:p w:rsidR="00360FEF" w:rsidP="00360FEF" w:rsidRDefault="00360FEF" w14:paraId="76994E63" w14:textId="77777777">
      <w:pPr>
        <w:pStyle w:val="ListParagraph"/>
        <w:rPr>
          <w:rFonts w:ascii="Arial" w:hAnsi="Arial" w:cs="Arial"/>
          <w:sz w:val="28"/>
          <w:szCs w:val="28"/>
        </w:rPr>
      </w:pPr>
    </w:p>
    <w:p w:rsidR="00360FEF" w:rsidP="001A62AE" w:rsidRDefault="003109B2" w14:paraId="72611EAD" w14:textId="77777777">
      <w:pPr>
        <w:widowControl w:val="0"/>
        <w:numPr>
          <w:ilvl w:val="0"/>
          <w:numId w:val="12"/>
        </w:numPr>
        <w:overflowPunct w:val="0"/>
        <w:autoSpaceDE w:val="0"/>
        <w:autoSpaceDN w:val="0"/>
        <w:adjustRightInd w:val="0"/>
        <w:spacing w:after="0" w:line="257" w:lineRule="auto"/>
        <w:ind w:right="200"/>
        <w:jc w:val="both"/>
        <w:rPr>
          <w:rFonts w:ascii="Arial" w:hAnsi="Arial" w:cs="Arial"/>
          <w:sz w:val="28"/>
          <w:szCs w:val="28"/>
        </w:rPr>
      </w:pPr>
      <w:r w:rsidRPr="00360FEF">
        <w:rPr>
          <w:rFonts w:ascii="Arial" w:hAnsi="Arial" w:cs="Arial"/>
          <w:sz w:val="28"/>
          <w:szCs w:val="28"/>
        </w:rPr>
        <w:t xml:space="preserve">that pupils have opportunities for examining their own pre-conceived ideas of gender-roles, </w:t>
      </w:r>
      <w:bookmarkStart w:name="page5" w:id="4"/>
      <w:bookmarkEnd w:id="4"/>
    </w:p>
    <w:p w:rsidR="00360FEF" w:rsidP="00360FEF" w:rsidRDefault="00360FEF" w14:paraId="12E2D6A6" w14:textId="77777777">
      <w:pPr>
        <w:pStyle w:val="ListParagraph"/>
        <w:rPr>
          <w:rFonts w:ascii="Arial" w:hAnsi="Arial" w:cs="Arial"/>
          <w:sz w:val="28"/>
          <w:szCs w:val="28"/>
        </w:rPr>
      </w:pPr>
    </w:p>
    <w:p w:rsidRPr="00360FEF" w:rsidR="002451B3" w:rsidP="001A62AE" w:rsidRDefault="002451B3" w14:paraId="23516544" w14:textId="77777777">
      <w:pPr>
        <w:widowControl w:val="0"/>
        <w:numPr>
          <w:ilvl w:val="0"/>
          <w:numId w:val="12"/>
        </w:numPr>
        <w:overflowPunct w:val="0"/>
        <w:autoSpaceDE w:val="0"/>
        <w:autoSpaceDN w:val="0"/>
        <w:adjustRightInd w:val="0"/>
        <w:spacing w:after="0" w:line="257" w:lineRule="auto"/>
        <w:ind w:right="200"/>
        <w:jc w:val="both"/>
        <w:rPr>
          <w:rFonts w:ascii="Arial" w:hAnsi="Arial" w:cs="Arial"/>
          <w:sz w:val="28"/>
          <w:szCs w:val="28"/>
        </w:rPr>
      </w:pPr>
      <w:r w:rsidRPr="00360FEF">
        <w:rPr>
          <w:rFonts w:ascii="Arial" w:hAnsi="Arial" w:cs="Arial"/>
          <w:sz w:val="28"/>
          <w:szCs w:val="28"/>
        </w:rPr>
        <w:t>t</w:t>
      </w:r>
      <w:r w:rsidRPr="00360FEF" w:rsidR="003109B2">
        <w:rPr>
          <w:rFonts w:ascii="Arial" w:hAnsi="Arial" w:cs="Arial"/>
          <w:sz w:val="28"/>
          <w:szCs w:val="28"/>
        </w:rPr>
        <w:t>hat pupils are encouraged to pursue less conventional subjects and interests (for example, girls to read more non-fiction and boys more fiction; girls to develop mechanical interests, boys creative skills),</w:t>
      </w:r>
    </w:p>
    <w:p w:rsidR="002451B3" w:rsidP="002451B3" w:rsidRDefault="002451B3" w14:paraId="04A695B5" w14:textId="77777777">
      <w:pPr>
        <w:widowControl w:val="0"/>
        <w:overflowPunct w:val="0"/>
        <w:autoSpaceDE w:val="0"/>
        <w:autoSpaceDN w:val="0"/>
        <w:adjustRightInd w:val="0"/>
        <w:spacing w:after="0" w:line="257" w:lineRule="auto"/>
        <w:ind w:right="200"/>
        <w:jc w:val="both"/>
        <w:rPr>
          <w:rFonts w:ascii="Arial" w:hAnsi="Arial" w:cs="Arial"/>
          <w:sz w:val="28"/>
          <w:szCs w:val="28"/>
        </w:rPr>
      </w:pPr>
    </w:p>
    <w:p w:rsidRPr="00E42244" w:rsidR="003109B2" w:rsidP="002451B3" w:rsidRDefault="003109B2" w14:paraId="05C9F67B" w14:textId="77777777">
      <w:pPr>
        <w:widowControl w:val="0"/>
        <w:overflowPunct w:val="0"/>
        <w:autoSpaceDE w:val="0"/>
        <w:autoSpaceDN w:val="0"/>
        <w:adjustRightInd w:val="0"/>
        <w:spacing w:after="0" w:line="257" w:lineRule="auto"/>
        <w:ind w:right="200"/>
        <w:jc w:val="both"/>
        <w:rPr>
          <w:rFonts w:ascii="Arial" w:hAnsi="Arial" w:cs="Arial"/>
          <w:sz w:val="28"/>
          <w:szCs w:val="28"/>
        </w:rPr>
      </w:pPr>
      <w:r w:rsidRPr="00E42244">
        <w:rPr>
          <w:rFonts w:ascii="Arial" w:hAnsi="Arial" w:cs="Arial"/>
          <w:sz w:val="28"/>
          <w:szCs w:val="28"/>
        </w:rPr>
        <w:t>We do not differentiate between the sexes in respect of our school uniform.</w:t>
      </w:r>
    </w:p>
    <w:p w:rsidRPr="00E42244" w:rsidR="003109B2" w:rsidRDefault="003109B2" w14:paraId="3001893A" w14:textId="77777777">
      <w:pPr>
        <w:widowControl w:val="0"/>
        <w:autoSpaceDE w:val="0"/>
        <w:autoSpaceDN w:val="0"/>
        <w:adjustRightInd w:val="0"/>
        <w:spacing w:after="0" w:line="189" w:lineRule="exact"/>
        <w:rPr>
          <w:rFonts w:ascii="Arial" w:hAnsi="Arial" w:cs="Arial"/>
          <w:sz w:val="28"/>
          <w:szCs w:val="28"/>
        </w:rPr>
      </w:pPr>
    </w:p>
    <w:p w:rsidR="002451B3" w:rsidP="002451B3" w:rsidRDefault="003109B2" w14:paraId="45FA46EB" w14:textId="77777777">
      <w:pPr>
        <w:widowControl w:val="0"/>
        <w:overflowPunct w:val="0"/>
        <w:autoSpaceDE w:val="0"/>
        <w:autoSpaceDN w:val="0"/>
        <w:adjustRightInd w:val="0"/>
        <w:spacing w:after="0" w:line="257" w:lineRule="auto"/>
        <w:ind w:right="100"/>
        <w:rPr>
          <w:rFonts w:ascii="Arial" w:hAnsi="Arial" w:cs="Arial"/>
          <w:sz w:val="28"/>
          <w:szCs w:val="28"/>
        </w:rPr>
      </w:pPr>
      <w:r w:rsidRPr="00E42244">
        <w:rPr>
          <w:rFonts w:ascii="Arial" w:hAnsi="Arial" w:cs="Arial"/>
          <w:sz w:val="28"/>
          <w:szCs w:val="28"/>
        </w:rPr>
        <w:t>We acknowledge the importance of effective links with first and upper schools in monitoring and furthering the progress of this policy.</w:t>
      </w:r>
    </w:p>
    <w:p w:rsidR="002451B3" w:rsidP="002451B3" w:rsidRDefault="002451B3" w14:paraId="2D7F7ED6" w14:textId="77777777">
      <w:pPr>
        <w:widowControl w:val="0"/>
        <w:overflowPunct w:val="0"/>
        <w:autoSpaceDE w:val="0"/>
        <w:autoSpaceDN w:val="0"/>
        <w:adjustRightInd w:val="0"/>
        <w:spacing w:after="0" w:line="257" w:lineRule="auto"/>
        <w:ind w:right="100"/>
        <w:rPr>
          <w:rFonts w:ascii="Arial" w:hAnsi="Arial" w:cs="Arial"/>
          <w:sz w:val="28"/>
          <w:szCs w:val="28"/>
        </w:rPr>
      </w:pPr>
    </w:p>
    <w:p w:rsidRPr="00360FEF" w:rsidR="002451B3" w:rsidP="002451B3" w:rsidRDefault="003109B2" w14:paraId="0F31ACF0" w14:textId="77777777">
      <w:pPr>
        <w:widowControl w:val="0"/>
        <w:overflowPunct w:val="0"/>
        <w:autoSpaceDE w:val="0"/>
        <w:autoSpaceDN w:val="0"/>
        <w:adjustRightInd w:val="0"/>
        <w:spacing w:after="0" w:line="257" w:lineRule="auto"/>
        <w:ind w:right="100"/>
        <w:rPr>
          <w:rFonts w:ascii="Arial" w:hAnsi="Arial" w:cs="Arial"/>
          <w:b/>
          <w:sz w:val="28"/>
          <w:szCs w:val="28"/>
        </w:rPr>
      </w:pPr>
      <w:r w:rsidRPr="00360FEF">
        <w:rPr>
          <w:rFonts w:ascii="Arial" w:hAnsi="Arial" w:cs="Arial"/>
          <w:b/>
          <w:sz w:val="28"/>
          <w:szCs w:val="28"/>
        </w:rPr>
        <w:t>Sexuality</w:t>
      </w:r>
    </w:p>
    <w:p w:rsidR="002451B3" w:rsidP="002451B3" w:rsidRDefault="002451B3" w14:paraId="7FC43AD1" w14:textId="77777777">
      <w:pPr>
        <w:widowControl w:val="0"/>
        <w:overflowPunct w:val="0"/>
        <w:autoSpaceDE w:val="0"/>
        <w:autoSpaceDN w:val="0"/>
        <w:adjustRightInd w:val="0"/>
        <w:spacing w:after="0" w:line="257" w:lineRule="auto"/>
        <w:ind w:right="100"/>
        <w:rPr>
          <w:rFonts w:ascii="Arial" w:hAnsi="Arial" w:cs="Arial"/>
          <w:sz w:val="28"/>
          <w:szCs w:val="28"/>
        </w:rPr>
      </w:pPr>
    </w:p>
    <w:p w:rsidR="002451B3" w:rsidP="002451B3" w:rsidRDefault="003109B2" w14:paraId="261156A5" w14:textId="77777777">
      <w:pPr>
        <w:widowControl w:val="0"/>
        <w:overflowPunct w:val="0"/>
        <w:autoSpaceDE w:val="0"/>
        <w:autoSpaceDN w:val="0"/>
        <w:adjustRightInd w:val="0"/>
        <w:spacing w:after="0" w:line="257" w:lineRule="auto"/>
        <w:ind w:right="100"/>
        <w:rPr>
          <w:rFonts w:ascii="Arial" w:hAnsi="Arial" w:cs="Arial"/>
          <w:sz w:val="28"/>
          <w:szCs w:val="28"/>
        </w:rPr>
      </w:pPr>
      <w:r w:rsidRPr="00E42244">
        <w:rPr>
          <w:rFonts w:ascii="Arial" w:hAnsi="Arial" w:cs="Arial"/>
          <w:sz w:val="28"/>
          <w:szCs w:val="28"/>
        </w:rPr>
        <w:t>As a school, we make no assumptions about the sexuality of any of our members.</w:t>
      </w:r>
    </w:p>
    <w:p w:rsidR="002451B3" w:rsidP="002451B3" w:rsidRDefault="002451B3" w14:paraId="0235AF05" w14:textId="77777777">
      <w:pPr>
        <w:widowControl w:val="0"/>
        <w:overflowPunct w:val="0"/>
        <w:autoSpaceDE w:val="0"/>
        <w:autoSpaceDN w:val="0"/>
        <w:adjustRightInd w:val="0"/>
        <w:spacing w:after="0" w:line="257" w:lineRule="auto"/>
        <w:ind w:right="100"/>
        <w:rPr>
          <w:rFonts w:ascii="Arial" w:hAnsi="Arial" w:cs="Arial"/>
          <w:sz w:val="28"/>
          <w:szCs w:val="28"/>
        </w:rPr>
      </w:pPr>
    </w:p>
    <w:p w:rsidR="00360FEF" w:rsidP="002451B3" w:rsidRDefault="003109B2" w14:paraId="6087F355" w14:textId="77777777">
      <w:pPr>
        <w:widowControl w:val="0"/>
        <w:overflowPunct w:val="0"/>
        <w:autoSpaceDE w:val="0"/>
        <w:autoSpaceDN w:val="0"/>
        <w:adjustRightInd w:val="0"/>
        <w:spacing w:after="0" w:line="257" w:lineRule="auto"/>
        <w:ind w:right="100"/>
        <w:rPr>
          <w:rFonts w:ascii="Arial" w:hAnsi="Arial" w:cs="Arial"/>
          <w:sz w:val="28"/>
          <w:szCs w:val="28"/>
        </w:rPr>
      </w:pPr>
      <w:r w:rsidRPr="00E42244">
        <w:rPr>
          <w:rFonts w:ascii="Arial" w:hAnsi="Arial" w:cs="Arial"/>
          <w:sz w:val="28"/>
          <w:szCs w:val="28"/>
        </w:rPr>
        <w:t xml:space="preserve">Derogatory name-calling (of any sort) is unacceptable. </w:t>
      </w:r>
    </w:p>
    <w:p w:rsidR="009F3DB5" w:rsidP="002451B3" w:rsidRDefault="009F3DB5" w14:paraId="5A8EFDA3" w14:textId="77777777">
      <w:pPr>
        <w:widowControl w:val="0"/>
        <w:overflowPunct w:val="0"/>
        <w:autoSpaceDE w:val="0"/>
        <w:autoSpaceDN w:val="0"/>
        <w:adjustRightInd w:val="0"/>
        <w:spacing w:after="0" w:line="257" w:lineRule="auto"/>
        <w:ind w:right="100"/>
        <w:rPr>
          <w:rFonts w:ascii="Arial" w:hAnsi="Arial" w:cs="Arial"/>
          <w:sz w:val="28"/>
          <w:szCs w:val="28"/>
        </w:rPr>
      </w:pPr>
    </w:p>
    <w:p w:rsidRPr="00360FEF" w:rsidR="00360FEF" w:rsidP="002451B3" w:rsidRDefault="00360FEF" w14:paraId="3AA54D6D" w14:textId="77777777">
      <w:pPr>
        <w:widowControl w:val="0"/>
        <w:overflowPunct w:val="0"/>
        <w:autoSpaceDE w:val="0"/>
        <w:autoSpaceDN w:val="0"/>
        <w:adjustRightInd w:val="0"/>
        <w:spacing w:after="0" w:line="257" w:lineRule="auto"/>
        <w:ind w:right="100"/>
        <w:rPr>
          <w:rFonts w:ascii="Arial" w:hAnsi="Arial" w:cs="Arial"/>
          <w:sz w:val="28"/>
          <w:szCs w:val="28"/>
        </w:rPr>
      </w:pPr>
      <w:r>
        <w:rPr>
          <w:rFonts w:ascii="Arial" w:hAnsi="Arial" w:cs="Arial"/>
          <w:b/>
          <w:sz w:val="28"/>
          <w:szCs w:val="28"/>
        </w:rPr>
        <w:t>Special Educational Needs</w:t>
      </w:r>
    </w:p>
    <w:p w:rsidR="002451B3" w:rsidP="002451B3" w:rsidRDefault="002451B3" w14:paraId="7298280F" w14:textId="77777777">
      <w:pPr>
        <w:widowControl w:val="0"/>
        <w:overflowPunct w:val="0"/>
        <w:autoSpaceDE w:val="0"/>
        <w:autoSpaceDN w:val="0"/>
        <w:adjustRightInd w:val="0"/>
        <w:spacing w:after="0" w:line="257" w:lineRule="auto"/>
        <w:ind w:right="100"/>
        <w:rPr>
          <w:rFonts w:ascii="Arial" w:hAnsi="Arial" w:cs="Arial"/>
          <w:sz w:val="28"/>
          <w:szCs w:val="28"/>
        </w:rPr>
      </w:pPr>
    </w:p>
    <w:p w:rsidR="002451B3" w:rsidP="002451B3" w:rsidRDefault="003109B2" w14:paraId="5245C301" w14:textId="77777777">
      <w:pPr>
        <w:widowControl w:val="0"/>
        <w:overflowPunct w:val="0"/>
        <w:autoSpaceDE w:val="0"/>
        <w:autoSpaceDN w:val="0"/>
        <w:adjustRightInd w:val="0"/>
        <w:spacing w:after="0" w:line="257" w:lineRule="auto"/>
        <w:ind w:right="100"/>
        <w:rPr>
          <w:rFonts w:ascii="Arial" w:hAnsi="Arial" w:cs="Arial"/>
          <w:sz w:val="28"/>
          <w:szCs w:val="28"/>
        </w:rPr>
      </w:pPr>
      <w:r w:rsidRPr="00E42244">
        <w:rPr>
          <w:rFonts w:ascii="Arial" w:hAnsi="Arial" w:cs="Arial"/>
          <w:sz w:val="28"/>
          <w:szCs w:val="28"/>
        </w:rPr>
        <w:t>We welcome pupils with special needs. We undertake to assess and meet the needs of all our pupils as far as we are able. We aim to create a happy and educationally exciting environment in which all pupils can prosper.</w:t>
      </w:r>
    </w:p>
    <w:p w:rsidR="002451B3" w:rsidP="002451B3" w:rsidRDefault="002451B3" w14:paraId="5956EB6F" w14:textId="77777777">
      <w:pPr>
        <w:widowControl w:val="0"/>
        <w:overflowPunct w:val="0"/>
        <w:autoSpaceDE w:val="0"/>
        <w:autoSpaceDN w:val="0"/>
        <w:adjustRightInd w:val="0"/>
        <w:spacing w:after="0" w:line="257" w:lineRule="auto"/>
        <w:ind w:right="100"/>
        <w:rPr>
          <w:rFonts w:ascii="Arial" w:hAnsi="Arial" w:cs="Arial"/>
          <w:sz w:val="28"/>
          <w:szCs w:val="28"/>
        </w:rPr>
      </w:pPr>
    </w:p>
    <w:p w:rsidR="002451B3" w:rsidP="002451B3" w:rsidRDefault="002451B3" w14:paraId="7692D4A4" w14:textId="77777777">
      <w:pPr>
        <w:widowControl w:val="0"/>
        <w:overflowPunct w:val="0"/>
        <w:autoSpaceDE w:val="0"/>
        <w:autoSpaceDN w:val="0"/>
        <w:adjustRightInd w:val="0"/>
        <w:spacing w:after="0" w:line="257" w:lineRule="auto"/>
        <w:ind w:right="100"/>
        <w:rPr>
          <w:rFonts w:ascii="Arial" w:hAnsi="Arial" w:cs="Arial"/>
          <w:sz w:val="28"/>
          <w:szCs w:val="28"/>
        </w:rPr>
      </w:pPr>
      <w:r>
        <w:rPr>
          <w:rFonts w:ascii="Arial" w:hAnsi="Arial" w:cs="Arial"/>
          <w:sz w:val="28"/>
          <w:szCs w:val="28"/>
        </w:rPr>
        <w:t>W</w:t>
      </w:r>
      <w:r w:rsidRPr="00E42244" w:rsidR="003109B2">
        <w:rPr>
          <w:rFonts w:ascii="Arial" w:hAnsi="Arial" w:cs="Arial"/>
          <w:sz w:val="28"/>
          <w:szCs w:val="28"/>
        </w:rPr>
        <w:t>e try to avoid stereotyped assumptions about the behaviour of boys and girls as these can often influence identification and assessment procedures.</w:t>
      </w:r>
    </w:p>
    <w:p w:rsidR="002451B3" w:rsidP="002451B3" w:rsidRDefault="002451B3" w14:paraId="79F4972E" w14:textId="77777777">
      <w:pPr>
        <w:widowControl w:val="0"/>
        <w:overflowPunct w:val="0"/>
        <w:autoSpaceDE w:val="0"/>
        <w:autoSpaceDN w:val="0"/>
        <w:adjustRightInd w:val="0"/>
        <w:spacing w:after="0" w:line="257" w:lineRule="auto"/>
        <w:ind w:right="100"/>
        <w:rPr>
          <w:rFonts w:ascii="Arial" w:hAnsi="Arial" w:cs="Arial"/>
          <w:sz w:val="28"/>
          <w:szCs w:val="28"/>
        </w:rPr>
      </w:pPr>
    </w:p>
    <w:p w:rsidR="002451B3" w:rsidP="002451B3" w:rsidRDefault="002451B3" w14:paraId="3758A670" w14:textId="77777777">
      <w:pPr>
        <w:widowControl w:val="0"/>
        <w:overflowPunct w:val="0"/>
        <w:autoSpaceDE w:val="0"/>
        <w:autoSpaceDN w:val="0"/>
        <w:adjustRightInd w:val="0"/>
        <w:spacing w:after="0" w:line="257" w:lineRule="auto"/>
        <w:ind w:right="100"/>
        <w:rPr>
          <w:rFonts w:ascii="Arial" w:hAnsi="Arial" w:cs="Arial"/>
          <w:sz w:val="28"/>
          <w:szCs w:val="28"/>
        </w:rPr>
      </w:pPr>
      <w:r>
        <w:rPr>
          <w:rFonts w:ascii="Arial" w:hAnsi="Arial" w:cs="Arial"/>
          <w:sz w:val="28"/>
          <w:szCs w:val="28"/>
        </w:rPr>
        <w:t>B</w:t>
      </w:r>
      <w:r w:rsidRPr="00E42244" w:rsidR="003109B2">
        <w:rPr>
          <w:rFonts w:ascii="Arial" w:hAnsi="Arial" w:cs="Arial"/>
          <w:sz w:val="28"/>
          <w:szCs w:val="28"/>
        </w:rPr>
        <w:t>ecause pupils develop at different rates for different activities, we adopt a child-centred approach to learning which is based on each pupil's needs.</w:t>
      </w:r>
    </w:p>
    <w:p w:rsidR="002451B3" w:rsidP="002451B3" w:rsidRDefault="002451B3" w14:paraId="5EF5F1B9" w14:textId="77777777">
      <w:pPr>
        <w:widowControl w:val="0"/>
        <w:overflowPunct w:val="0"/>
        <w:autoSpaceDE w:val="0"/>
        <w:autoSpaceDN w:val="0"/>
        <w:adjustRightInd w:val="0"/>
        <w:spacing w:after="0" w:line="257" w:lineRule="auto"/>
        <w:ind w:right="100"/>
        <w:rPr>
          <w:rFonts w:ascii="Arial" w:hAnsi="Arial" w:cs="Arial"/>
          <w:sz w:val="28"/>
          <w:szCs w:val="28"/>
        </w:rPr>
      </w:pPr>
    </w:p>
    <w:p w:rsidR="002451B3" w:rsidP="002451B3" w:rsidRDefault="003109B2" w14:paraId="1C473AA6" w14:textId="77777777">
      <w:pPr>
        <w:widowControl w:val="0"/>
        <w:overflowPunct w:val="0"/>
        <w:autoSpaceDE w:val="0"/>
        <w:autoSpaceDN w:val="0"/>
        <w:adjustRightInd w:val="0"/>
        <w:spacing w:after="0" w:line="257" w:lineRule="auto"/>
        <w:ind w:right="100"/>
        <w:rPr>
          <w:rFonts w:ascii="Arial" w:hAnsi="Arial" w:cs="Arial"/>
          <w:sz w:val="28"/>
          <w:szCs w:val="28"/>
        </w:rPr>
      </w:pPr>
      <w:r w:rsidRPr="00E42244">
        <w:rPr>
          <w:rFonts w:ascii="Arial" w:hAnsi="Arial" w:cs="Arial"/>
          <w:sz w:val="28"/>
          <w:szCs w:val="28"/>
        </w:rPr>
        <w:t xml:space="preserve">We acknowledge that especially able pupils have special needs, too. </w:t>
      </w:r>
    </w:p>
    <w:p w:rsidR="002451B3" w:rsidP="002451B3" w:rsidRDefault="002451B3" w14:paraId="73A1B01E" w14:textId="77777777">
      <w:pPr>
        <w:widowControl w:val="0"/>
        <w:overflowPunct w:val="0"/>
        <w:autoSpaceDE w:val="0"/>
        <w:autoSpaceDN w:val="0"/>
        <w:adjustRightInd w:val="0"/>
        <w:spacing w:after="0" w:line="257" w:lineRule="auto"/>
        <w:ind w:right="100"/>
        <w:rPr>
          <w:rFonts w:ascii="Arial" w:hAnsi="Arial" w:cs="Arial"/>
          <w:sz w:val="28"/>
          <w:szCs w:val="28"/>
        </w:rPr>
      </w:pPr>
    </w:p>
    <w:p w:rsidRPr="00360FEF" w:rsidR="003109B2" w:rsidP="002451B3" w:rsidRDefault="003109B2" w14:paraId="1CEE697C" w14:textId="77777777">
      <w:pPr>
        <w:widowControl w:val="0"/>
        <w:overflowPunct w:val="0"/>
        <w:autoSpaceDE w:val="0"/>
        <w:autoSpaceDN w:val="0"/>
        <w:adjustRightInd w:val="0"/>
        <w:spacing w:after="0" w:line="257" w:lineRule="auto"/>
        <w:ind w:right="100"/>
        <w:rPr>
          <w:rFonts w:ascii="Arial" w:hAnsi="Arial" w:cs="Arial"/>
          <w:b/>
          <w:sz w:val="28"/>
          <w:szCs w:val="28"/>
        </w:rPr>
      </w:pPr>
      <w:r w:rsidRPr="00360FEF">
        <w:rPr>
          <w:rFonts w:ascii="Arial" w:hAnsi="Arial" w:cs="Arial"/>
          <w:b/>
          <w:sz w:val="28"/>
          <w:szCs w:val="28"/>
        </w:rPr>
        <w:t>Disability</w:t>
      </w:r>
    </w:p>
    <w:p w:rsidRPr="00E42244" w:rsidR="002451B3" w:rsidP="002451B3" w:rsidRDefault="002451B3" w14:paraId="015173D2" w14:textId="77777777">
      <w:pPr>
        <w:widowControl w:val="0"/>
        <w:overflowPunct w:val="0"/>
        <w:autoSpaceDE w:val="0"/>
        <w:autoSpaceDN w:val="0"/>
        <w:adjustRightInd w:val="0"/>
        <w:spacing w:after="0" w:line="257" w:lineRule="auto"/>
        <w:ind w:right="100"/>
        <w:rPr>
          <w:rFonts w:ascii="Arial" w:hAnsi="Arial" w:cs="Arial"/>
          <w:sz w:val="28"/>
          <w:szCs w:val="28"/>
        </w:rPr>
      </w:pPr>
    </w:p>
    <w:p w:rsidRPr="00E42244" w:rsidR="003109B2" w:rsidRDefault="003109B2" w14:paraId="2CD4F47D" w14:textId="77777777">
      <w:pPr>
        <w:widowControl w:val="0"/>
        <w:autoSpaceDE w:val="0"/>
        <w:autoSpaceDN w:val="0"/>
        <w:adjustRightInd w:val="0"/>
        <w:spacing w:after="0" w:line="5" w:lineRule="exact"/>
        <w:rPr>
          <w:rFonts w:ascii="Arial" w:hAnsi="Arial" w:cs="Arial"/>
          <w:sz w:val="28"/>
          <w:szCs w:val="28"/>
        </w:rPr>
      </w:pPr>
    </w:p>
    <w:p w:rsidR="002451B3" w:rsidP="002451B3" w:rsidRDefault="003109B2" w14:paraId="00B437E8" w14:textId="77777777">
      <w:pPr>
        <w:widowControl w:val="0"/>
        <w:overflowPunct w:val="0"/>
        <w:autoSpaceDE w:val="0"/>
        <w:autoSpaceDN w:val="0"/>
        <w:adjustRightInd w:val="0"/>
        <w:spacing w:after="0"/>
        <w:ind w:right="520"/>
        <w:jc w:val="both"/>
        <w:rPr>
          <w:rFonts w:ascii="Arial" w:hAnsi="Arial" w:cs="Arial"/>
          <w:sz w:val="28"/>
          <w:szCs w:val="28"/>
        </w:rPr>
      </w:pPr>
      <w:r w:rsidRPr="00E42244">
        <w:rPr>
          <w:rFonts w:ascii="Arial" w:hAnsi="Arial" w:cs="Arial"/>
          <w:sz w:val="28"/>
          <w:szCs w:val="28"/>
        </w:rPr>
        <w:t>Pupils with special educational needs constitute a very diverse group: they include pupils with physical, emotional, behavioural or learning difficulties, those with impaired sight or hearing.</w:t>
      </w:r>
    </w:p>
    <w:p w:rsidR="002451B3" w:rsidP="002451B3" w:rsidRDefault="002451B3" w14:paraId="1CD16BC1" w14:textId="77777777">
      <w:pPr>
        <w:widowControl w:val="0"/>
        <w:overflowPunct w:val="0"/>
        <w:autoSpaceDE w:val="0"/>
        <w:autoSpaceDN w:val="0"/>
        <w:adjustRightInd w:val="0"/>
        <w:spacing w:after="0"/>
        <w:ind w:right="520"/>
        <w:jc w:val="both"/>
        <w:rPr>
          <w:rFonts w:ascii="Arial" w:hAnsi="Arial" w:cs="Arial"/>
          <w:sz w:val="28"/>
          <w:szCs w:val="28"/>
        </w:rPr>
      </w:pPr>
    </w:p>
    <w:p w:rsidR="002451B3" w:rsidP="002451B3" w:rsidRDefault="003109B2" w14:paraId="291F8A3E" w14:textId="77777777">
      <w:pPr>
        <w:widowControl w:val="0"/>
        <w:overflowPunct w:val="0"/>
        <w:autoSpaceDE w:val="0"/>
        <w:autoSpaceDN w:val="0"/>
        <w:adjustRightInd w:val="0"/>
        <w:spacing w:after="0"/>
        <w:ind w:right="520"/>
        <w:jc w:val="both"/>
        <w:rPr>
          <w:rFonts w:ascii="Arial" w:hAnsi="Arial" w:cs="Arial"/>
          <w:sz w:val="28"/>
          <w:szCs w:val="28"/>
        </w:rPr>
      </w:pPr>
      <w:r w:rsidRPr="00E42244">
        <w:rPr>
          <w:rFonts w:ascii="Arial" w:hAnsi="Arial" w:cs="Arial"/>
          <w:sz w:val="28"/>
          <w:szCs w:val="28"/>
        </w:rPr>
        <w:t>We try to ensure that pupils with physical disabilities are facilitated in participating in the school's curriculum and facilities to the fullest possible extent.</w:t>
      </w:r>
    </w:p>
    <w:p w:rsidR="002451B3" w:rsidP="002451B3" w:rsidRDefault="002451B3" w14:paraId="3A073FEB" w14:textId="77777777">
      <w:pPr>
        <w:widowControl w:val="0"/>
        <w:overflowPunct w:val="0"/>
        <w:autoSpaceDE w:val="0"/>
        <w:autoSpaceDN w:val="0"/>
        <w:adjustRightInd w:val="0"/>
        <w:spacing w:after="0"/>
        <w:ind w:right="520"/>
        <w:jc w:val="both"/>
        <w:rPr>
          <w:rFonts w:ascii="Arial" w:hAnsi="Arial" w:cs="Arial"/>
          <w:sz w:val="28"/>
          <w:szCs w:val="28"/>
        </w:rPr>
      </w:pPr>
    </w:p>
    <w:p w:rsidR="002451B3" w:rsidP="002451B3" w:rsidRDefault="003109B2" w14:paraId="432BFA94" w14:textId="77777777">
      <w:pPr>
        <w:widowControl w:val="0"/>
        <w:overflowPunct w:val="0"/>
        <w:autoSpaceDE w:val="0"/>
        <w:autoSpaceDN w:val="0"/>
        <w:adjustRightInd w:val="0"/>
        <w:spacing w:after="0"/>
        <w:ind w:right="520"/>
        <w:jc w:val="both"/>
        <w:rPr>
          <w:rFonts w:ascii="Arial" w:hAnsi="Arial" w:cs="Arial"/>
          <w:sz w:val="28"/>
          <w:szCs w:val="28"/>
        </w:rPr>
      </w:pPr>
      <w:r w:rsidRPr="00E42244">
        <w:rPr>
          <w:rFonts w:ascii="Arial" w:hAnsi="Arial" w:cs="Arial"/>
          <w:sz w:val="28"/>
          <w:szCs w:val="28"/>
        </w:rPr>
        <w:t>We seek assistance from a wide range of agencies where appropriate: for example speech therapists, occupational therapists, medical practitioners, psychologists and social workers.</w:t>
      </w:r>
    </w:p>
    <w:p w:rsidR="002451B3" w:rsidP="002451B3" w:rsidRDefault="002451B3" w14:paraId="0938E24D" w14:textId="77777777">
      <w:pPr>
        <w:widowControl w:val="0"/>
        <w:overflowPunct w:val="0"/>
        <w:autoSpaceDE w:val="0"/>
        <w:autoSpaceDN w:val="0"/>
        <w:adjustRightInd w:val="0"/>
        <w:spacing w:after="0"/>
        <w:ind w:right="520"/>
        <w:jc w:val="both"/>
        <w:rPr>
          <w:rFonts w:ascii="Arial" w:hAnsi="Arial" w:cs="Arial"/>
          <w:sz w:val="28"/>
          <w:szCs w:val="28"/>
        </w:rPr>
      </w:pPr>
    </w:p>
    <w:p w:rsidR="003109B2" w:rsidP="002451B3" w:rsidRDefault="002451B3" w14:paraId="664E51FA" w14:textId="77777777">
      <w:pPr>
        <w:widowControl w:val="0"/>
        <w:overflowPunct w:val="0"/>
        <w:autoSpaceDE w:val="0"/>
        <w:autoSpaceDN w:val="0"/>
        <w:adjustRightInd w:val="0"/>
        <w:spacing w:after="0"/>
        <w:ind w:right="520"/>
        <w:jc w:val="both"/>
        <w:rPr>
          <w:rFonts w:ascii="Arial" w:hAnsi="Arial" w:cs="Arial"/>
          <w:sz w:val="28"/>
          <w:szCs w:val="28"/>
        </w:rPr>
      </w:pPr>
      <w:r>
        <w:rPr>
          <w:rFonts w:ascii="Arial" w:hAnsi="Arial" w:cs="Arial"/>
          <w:sz w:val="28"/>
          <w:szCs w:val="28"/>
        </w:rPr>
        <w:t>T</w:t>
      </w:r>
      <w:r w:rsidRPr="00E42244" w:rsidR="003109B2">
        <w:rPr>
          <w:rFonts w:ascii="Arial" w:hAnsi="Arial" w:cs="Arial"/>
          <w:sz w:val="28"/>
          <w:szCs w:val="28"/>
        </w:rPr>
        <w:t>he school takes a pro-active approach to involve disabled pupils, staff, parents and other users of the school.</w:t>
      </w:r>
    </w:p>
    <w:p w:rsidRPr="00E42244" w:rsidR="002451B3" w:rsidP="002451B3" w:rsidRDefault="002451B3" w14:paraId="65ABD1E3" w14:textId="77777777">
      <w:pPr>
        <w:widowControl w:val="0"/>
        <w:overflowPunct w:val="0"/>
        <w:autoSpaceDE w:val="0"/>
        <w:autoSpaceDN w:val="0"/>
        <w:adjustRightInd w:val="0"/>
        <w:spacing w:after="0"/>
        <w:ind w:right="520"/>
        <w:jc w:val="both"/>
        <w:rPr>
          <w:rFonts w:ascii="Arial" w:hAnsi="Arial" w:cs="Arial"/>
          <w:sz w:val="28"/>
          <w:szCs w:val="28"/>
        </w:rPr>
      </w:pPr>
    </w:p>
    <w:p w:rsidRPr="00E42244" w:rsidR="003109B2" w:rsidRDefault="003109B2" w14:paraId="0B9FEB27" w14:textId="77777777">
      <w:pPr>
        <w:widowControl w:val="0"/>
        <w:autoSpaceDE w:val="0"/>
        <w:autoSpaceDN w:val="0"/>
        <w:adjustRightInd w:val="0"/>
        <w:spacing w:after="0" w:line="1" w:lineRule="exact"/>
        <w:rPr>
          <w:rFonts w:ascii="Arial" w:hAnsi="Arial" w:cs="Arial"/>
          <w:sz w:val="28"/>
          <w:szCs w:val="28"/>
        </w:rPr>
      </w:pPr>
      <w:bookmarkStart w:name="page6" w:id="5"/>
      <w:bookmarkEnd w:id="5"/>
    </w:p>
    <w:p w:rsidR="00360FEF" w:rsidP="002451B3" w:rsidRDefault="003109B2" w14:paraId="110CEA0C" w14:textId="77777777">
      <w:pPr>
        <w:widowControl w:val="0"/>
        <w:overflowPunct w:val="0"/>
        <w:autoSpaceDE w:val="0"/>
        <w:autoSpaceDN w:val="0"/>
        <w:adjustRightInd w:val="0"/>
        <w:spacing w:after="0" w:line="399" w:lineRule="auto"/>
        <w:ind w:right="-29"/>
        <w:rPr>
          <w:rFonts w:ascii="Arial" w:hAnsi="Arial" w:cs="Arial"/>
          <w:sz w:val="28"/>
          <w:szCs w:val="28"/>
        </w:rPr>
      </w:pPr>
      <w:r w:rsidRPr="00E42244">
        <w:rPr>
          <w:rFonts w:ascii="Arial" w:hAnsi="Arial" w:cs="Arial"/>
          <w:sz w:val="28"/>
          <w:szCs w:val="28"/>
        </w:rPr>
        <w:t xml:space="preserve">(See also SEN </w:t>
      </w:r>
      <w:r w:rsidR="002451B3">
        <w:rPr>
          <w:rFonts w:ascii="Arial" w:hAnsi="Arial" w:cs="Arial"/>
          <w:sz w:val="28"/>
          <w:szCs w:val="28"/>
        </w:rPr>
        <w:t>p</w:t>
      </w:r>
      <w:r w:rsidRPr="00E42244">
        <w:rPr>
          <w:rFonts w:ascii="Arial" w:hAnsi="Arial" w:cs="Arial"/>
          <w:sz w:val="28"/>
          <w:szCs w:val="28"/>
        </w:rPr>
        <w:t xml:space="preserve">olicy) </w:t>
      </w:r>
    </w:p>
    <w:p w:rsidR="00360FEF" w:rsidP="002451B3" w:rsidRDefault="00360FEF" w14:paraId="377B8EA6" w14:textId="77777777">
      <w:pPr>
        <w:widowControl w:val="0"/>
        <w:overflowPunct w:val="0"/>
        <w:autoSpaceDE w:val="0"/>
        <w:autoSpaceDN w:val="0"/>
        <w:adjustRightInd w:val="0"/>
        <w:spacing w:after="0" w:line="399" w:lineRule="auto"/>
        <w:ind w:right="-29"/>
        <w:rPr>
          <w:rFonts w:ascii="Arial" w:hAnsi="Arial" w:cs="Arial"/>
          <w:sz w:val="28"/>
          <w:szCs w:val="28"/>
        </w:rPr>
      </w:pPr>
    </w:p>
    <w:p w:rsidRPr="00E42244" w:rsidR="003109B2" w:rsidP="002451B3" w:rsidRDefault="003109B2" w14:paraId="1A1C4A4D" w14:textId="77777777">
      <w:pPr>
        <w:widowControl w:val="0"/>
        <w:overflowPunct w:val="0"/>
        <w:autoSpaceDE w:val="0"/>
        <w:autoSpaceDN w:val="0"/>
        <w:adjustRightInd w:val="0"/>
        <w:spacing w:after="0" w:line="399" w:lineRule="auto"/>
        <w:ind w:right="-29"/>
        <w:rPr>
          <w:rFonts w:ascii="Arial" w:hAnsi="Arial" w:cs="Arial"/>
          <w:sz w:val="28"/>
          <w:szCs w:val="28"/>
        </w:rPr>
      </w:pPr>
      <w:r w:rsidRPr="00E42244">
        <w:rPr>
          <w:rFonts w:ascii="Arial" w:hAnsi="Arial" w:cs="Arial"/>
          <w:sz w:val="28"/>
          <w:szCs w:val="28"/>
        </w:rPr>
        <w:t>Availability of this Policy:</w:t>
      </w:r>
    </w:p>
    <w:p w:rsidR="002451B3" w:rsidP="002451B3" w:rsidRDefault="003109B2" w14:paraId="4A5B3733" w14:textId="77777777">
      <w:pPr>
        <w:widowControl w:val="0"/>
        <w:overflowPunct w:val="0"/>
        <w:autoSpaceDE w:val="0"/>
        <w:autoSpaceDN w:val="0"/>
        <w:adjustRightInd w:val="0"/>
        <w:spacing w:after="0" w:line="260" w:lineRule="auto"/>
        <w:rPr>
          <w:rFonts w:ascii="Arial" w:hAnsi="Arial" w:cs="Arial"/>
          <w:sz w:val="28"/>
          <w:szCs w:val="28"/>
        </w:rPr>
      </w:pPr>
      <w:r w:rsidRPr="00E42244">
        <w:rPr>
          <w:rFonts w:ascii="Arial" w:hAnsi="Arial" w:cs="Arial"/>
          <w:sz w:val="28"/>
          <w:szCs w:val="28"/>
        </w:rPr>
        <w:t>This policy will be available to parents on request and will be published on the school website.</w:t>
      </w:r>
    </w:p>
    <w:p w:rsidR="00360FEF" w:rsidP="002451B3" w:rsidRDefault="00360FEF" w14:paraId="28618774" w14:textId="77777777">
      <w:pPr>
        <w:widowControl w:val="0"/>
        <w:overflowPunct w:val="0"/>
        <w:autoSpaceDE w:val="0"/>
        <w:autoSpaceDN w:val="0"/>
        <w:adjustRightInd w:val="0"/>
        <w:spacing w:after="0" w:line="260" w:lineRule="auto"/>
        <w:rPr>
          <w:rFonts w:ascii="Arial" w:hAnsi="Arial" w:cs="Arial"/>
          <w:sz w:val="28"/>
          <w:szCs w:val="28"/>
        </w:rPr>
      </w:pPr>
    </w:p>
    <w:p w:rsidR="003109B2" w:rsidP="002451B3" w:rsidRDefault="003109B2" w14:paraId="40964482" w14:textId="77777777">
      <w:pPr>
        <w:widowControl w:val="0"/>
        <w:overflowPunct w:val="0"/>
        <w:autoSpaceDE w:val="0"/>
        <w:autoSpaceDN w:val="0"/>
        <w:adjustRightInd w:val="0"/>
        <w:spacing w:after="0" w:line="260" w:lineRule="auto"/>
        <w:rPr>
          <w:rFonts w:ascii="Arial" w:hAnsi="Arial" w:cs="Arial"/>
          <w:sz w:val="28"/>
          <w:szCs w:val="28"/>
        </w:rPr>
      </w:pPr>
      <w:r w:rsidRPr="00E42244">
        <w:rPr>
          <w:rFonts w:ascii="Arial" w:hAnsi="Arial" w:cs="Arial"/>
          <w:sz w:val="28"/>
          <w:szCs w:val="28"/>
        </w:rPr>
        <w:t>Policy Links:</w:t>
      </w:r>
    </w:p>
    <w:p w:rsidRPr="00E42244" w:rsidR="002451B3" w:rsidP="002451B3" w:rsidRDefault="002451B3" w14:paraId="5FCF011F" w14:textId="77777777">
      <w:pPr>
        <w:widowControl w:val="0"/>
        <w:overflowPunct w:val="0"/>
        <w:autoSpaceDE w:val="0"/>
        <w:autoSpaceDN w:val="0"/>
        <w:adjustRightInd w:val="0"/>
        <w:spacing w:after="0" w:line="260" w:lineRule="auto"/>
        <w:rPr>
          <w:rFonts w:ascii="Arial" w:hAnsi="Arial" w:cs="Arial"/>
          <w:sz w:val="28"/>
          <w:szCs w:val="28"/>
        </w:rPr>
      </w:pPr>
    </w:p>
    <w:p w:rsidRPr="00E42244" w:rsidR="003109B2" w:rsidRDefault="003109B2" w14:paraId="236AF08F" w14:textId="77777777">
      <w:pPr>
        <w:widowControl w:val="0"/>
        <w:autoSpaceDE w:val="0"/>
        <w:autoSpaceDN w:val="0"/>
        <w:adjustRightInd w:val="0"/>
        <w:spacing w:after="0" w:line="7" w:lineRule="exact"/>
        <w:rPr>
          <w:rFonts w:ascii="Arial" w:hAnsi="Arial" w:cs="Arial"/>
          <w:sz w:val="28"/>
          <w:szCs w:val="28"/>
        </w:rPr>
      </w:pPr>
    </w:p>
    <w:p w:rsidR="002451B3" w:rsidP="002451B3" w:rsidRDefault="003109B2" w14:paraId="589B5FCF" w14:textId="77777777">
      <w:pPr>
        <w:widowControl w:val="0"/>
        <w:autoSpaceDE w:val="0"/>
        <w:autoSpaceDN w:val="0"/>
        <w:adjustRightInd w:val="0"/>
        <w:spacing w:after="0" w:line="239" w:lineRule="auto"/>
        <w:rPr>
          <w:rFonts w:ascii="Arial" w:hAnsi="Arial" w:cs="Arial"/>
          <w:sz w:val="28"/>
          <w:szCs w:val="28"/>
        </w:rPr>
      </w:pPr>
      <w:r w:rsidRPr="00E42244">
        <w:rPr>
          <w:rFonts w:ascii="Arial" w:hAnsi="Arial" w:cs="Arial"/>
          <w:sz w:val="28"/>
          <w:szCs w:val="28"/>
        </w:rPr>
        <w:t>Confidentiality</w:t>
      </w:r>
    </w:p>
    <w:p w:rsidR="002451B3" w:rsidP="002451B3" w:rsidRDefault="002451B3" w14:paraId="5BB77B70" w14:textId="77777777">
      <w:pPr>
        <w:widowControl w:val="0"/>
        <w:autoSpaceDE w:val="0"/>
        <w:autoSpaceDN w:val="0"/>
        <w:adjustRightInd w:val="0"/>
        <w:spacing w:after="0" w:line="239" w:lineRule="auto"/>
        <w:rPr>
          <w:rFonts w:ascii="Arial" w:hAnsi="Arial" w:cs="Arial"/>
          <w:sz w:val="28"/>
          <w:szCs w:val="28"/>
        </w:rPr>
      </w:pPr>
    </w:p>
    <w:p w:rsidR="002451B3" w:rsidP="002451B3" w:rsidRDefault="003109B2" w14:paraId="29075F77" w14:textId="77777777">
      <w:pPr>
        <w:widowControl w:val="0"/>
        <w:autoSpaceDE w:val="0"/>
        <w:autoSpaceDN w:val="0"/>
        <w:adjustRightInd w:val="0"/>
        <w:spacing w:after="0" w:line="239" w:lineRule="auto"/>
        <w:rPr>
          <w:rFonts w:ascii="Arial" w:hAnsi="Arial" w:cs="Arial"/>
          <w:sz w:val="28"/>
          <w:szCs w:val="28"/>
        </w:rPr>
      </w:pPr>
      <w:r w:rsidRPr="00E42244">
        <w:rPr>
          <w:rFonts w:ascii="Arial" w:hAnsi="Arial" w:cs="Arial"/>
          <w:sz w:val="28"/>
          <w:szCs w:val="28"/>
        </w:rPr>
        <w:t>Behaviour Policy</w:t>
      </w:r>
    </w:p>
    <w:p w:rsidR="002451B3" w:rsidP="002451B3" w:rsidRDefault="002451B3" w14:paraId="1AE621AA" w14:textId="77777777">
      <w:pPr>
        <w:widowControl w:val="0"/>
        <w:autoSpaceDE w:val="0"/>
        <w:autoSpaceDN w:val="0"/>
        <w:adjustRightInd w:val="0"/>
        <w:spacing w:after="0" w:line="239" w:lineRule="auto"/>
        <w:rPr>
          <w:rFonts w:ascii="Arial" w:hAnsi="Arial" w:cs="Arial"/>
          <w:sz w:val="28"/>
          <w:szCs w:val="28"/>
        </w:rPr>
      </w:pPr>
    </w:p>
    <w:p w:rsidRPr="00E42244" w:rsidR="003109B2" w:rsidP="002451B3" w:rsidRDefault="003109B2" w14:paraId="09A62A89" w14:textId="77777777">
      <w:pPr>
        <w:widowControl w:val="0"/>
        <w:autoSpaceDE w:val="0"/>
        <w:autoSpaceDN w:val="0"/>
        <w:adjustRightInd w:val="0"/>
        <w:spacing w:after="0" w:line="239" w:lineRule="auto"/>
        <w:rPr>
          <w:rFonts w:ascii="Arial" w:hAnsi="Arial" w:cs="Arial"/>
          <w:sz w:val="28"/>
          <w:szCs w:val="28"/>
        </w:rPr>
      </w:pPr>
      <w:r w:rsidRPr="00E42244">
        <w:rPr>
          <w:rFonts w:ascii="Arial" w:hAnsi="Arial" w:cs="Arial"/>
          <w:sz w:val="28"/>
          <w:szCs w:val="28"/>
        </w:rPr>
        <w:t>Anti-bullying</w:t>
      </w:r>
    </w:p>
    <w:sectPr w:rsidRPr="00E42244" w:rsidR="003109B2" w:rsidSect="006F33AF">
      <w:footerReference w:type="default" r:id="rId13"/>
      <w:pgSz w:w="11900" w:h="16836" w:orient="portrait"/>
      <w:pgMar w:top="1440" w:right="1440" w:bottom="1440" w:left="1440" w:header="720" w:footer="720" w:gutter="0"/>
      <w:cols w:equalWidth="0" w:space="720">
        <w:col w:w="9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93" w:rsidP="00E42244" w:rsidRDefault="00092493" w14:paraId="54674573" w14:textId="77777777">
      <w:pPr>
        <w:spacing w:after="0" w:line="240" w:lineRule="auto"/>
      </w:pPr>
      <w:r>
        <w:separator/>
      </w:r>
    </w:p>
  </w:endnote>
  <w:endnote w:type="continuationSeparator" w:id="0">
    <w:p w:rsidR="00092493" w:rsidP="00E42244" w:rsidRDefault="00092493" w14:paraId="6D60E8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581398"/>
      <w:docPartObj>
        <w:docPartGallery w:val="Page Numbers (Bottom of Page)"/>
        <w:docPartUnique/>
      </w:docPartObj>
    </w:sdtPr>
    <w:sdtEndPr>
      <w:rPr>
        <w:noProof/>
      </w:rPr>
    </w:sdtEndPr>
    <w:sdtContent>
      <w:p w:rsidR="00B3298B" w:rsidRDefault="00B3298B" w14:paraId="799EB2A9" w14:textId="1C0F97A5">
        <w:pPr>
          <w:pStyle w:val="Footer"/>
          <w:jc w:val="center"/>
        </w:pPr>
        <w:r>
          <w:fldChar w:fldCharType="begin"/>
        </w:r>
        <w:r>
          <w:instrText xml:space="preserve"> PAGE   \* MERGEFORMAT </w:instrText>
        </w:r>
        <w:r>
          <w:fldChar w:fldCharType="separate"/>
        </w:r>
        <w:r w:rsidR="00AF7DDB">
          <w:rPr>
            <w:noProof/>
          </w:rPr>
          <w:t>1</w:t>
        </w:r>
        <w:r>
          <w:rPr>
            <w:noProof/>
          </w:rPr>
          <w:fldChar w:fldCharType="end"/>
        </w:r>
      </w:p>
    </w:sdtContent>
  </w:sdt>
  <w:p w:rsidR="009F3DB5" w:rsidRDefault="009F3DB5" w14:paraId="1F69073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93" w:rsidP="00E42244" w:rsidRDefault="00092493" w14:paraId="59996661" w14:textId="77777777">
      <w:pPr>
        <w:spacing w:after="0" w:line="240" w:lineRule="auto"/>
      </w:pPr>
      <w:r>
        <w:separator/>
      </w:r>
    </w:p>
  </w:footnote>
  <w:footnote w:type="continuationSeparator" w:id="0">
    <w:p w:rsidR="00092493" w:rsidP="00E42244" w:rsidRDefault="00092493" w14:paraId="3B5F3C50"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6F6E68"/>
    <w:multiLevelType w:val="hybridMultilevel"/>
    <w:tmpl w:val="B672BF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161751A"/>
    <w:multiLevelType w:val="hybridMultilevel"/>
    <w:tmpl w:val="794E0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52F4DC6"/>
    <w:multiLevelType w:val="hybridMultilevel"/>
    <w:tmpl w:val="B600C7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F970EEB"/>
    <w:multiLevelType w:val="hybridMultilevel"/>
    <w:tmpl w:val="1BACF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59507C1"/>
    <w:multiLevelType w:val="hybridMultilevel"/>
    <w:tmpl w:val="2A229D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3CD56DCF"/>
    <w:multiLevelType w:val="hybridMultilevel"/>
    <w:tmpl w:val="F7E6F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3DB4617B"/>
    <w:multiLevelType w:val="hybridMultilevel"/>
    <w:tmpl w:val="51C67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530942A4"/>
    <w:multiLevelType w:val="hybridMultilevel"/>
    <w:tmpl w:val="84B6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7E401EC5"/>
    <w:multiLevelType w:val="hybridMultilevel"/>
    <w:tmpl w:val="1FD6A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8"/>
  </w:num>
  <w:num w:numId="5">
    <w:abstractNumId w:val="10"/>
  </w:num>
  <w:num w:numId="6">
    <w:abstractNumId w:val="6"/>
  </w:num>
  <w:num w:numId="7">
    <w:abstractNumId w:val="11"/>
  </w:num>
  <w:num w:numId="8">
    <w:abstractNumId w:val="3"/>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B2"/>
    <w:rsid w:val="00092493"/>
    <w:rsid w:val="0013269A"/>
    <w:rsid w:val="001B3089"/>
    <w:rsid w:val="00214F40"/>
    <w:rsid w:val="002451B3"/>
    <w:rsid w:val="002F0B64"/>
    <w:rsid w:val="003109B2"/>
    <w:rsid w:val="00360FEF"/>
    <w:rsid w:val="006F33AF"/>
    <w:rsid w:val="0079595C"/>
    <w:rsid w:val="00973818"/>
    <w:rsid w:val="009F3DB5"/>
    <w:rsid w:val="00AF7DDB"/>
    <w:rsid w:val="00B3298B"/>
    <w:rsid w:val="00D05399"/>
    <w:rsid w:val="00D73856"/>
    <w:rsid w:val="00E42244"/>
    <w:rsid w:val="00E634E6"/>
    <w:rsid w:val="0154AD8B"/>
    <w:rsid w:val="14CEB84A"/>
    <w:rsid w:val="28AB77CF"/>
    <w:rsid w:val="476B8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7EC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42244"/>
    <w:pPr>
      <w:tabs>
        <w:tab w:val="center" w:pos="4513"/>
        <w:tab w:val="right" w:pos="9026"/>
      </w:tabs>
    </w:pPr>
  </w:style>
  <w:style w:type="character" w:styleId="HeaderChar" w:customStyle="1">
    <w:name w:val="Header Char"/>
    <w:basedOn w:val="DefaultParagraphFont"/>
    <w:link w:val="Header"/>
    <w:uiPriority w:val="99"/>
    <w:rsid w:val="00E42244"/>
  </w:style>
  <w:style w:type="paragraph" w:styleId="Footer">
    <w:name w:val="footer"/>
    <w:basedOn w:val="Normal"/>
    <w:link w:val="FooterChar"/>
    <w:uiPriority w:val="99"/>
    <w:unhideWhenUsed/>
    <w:rsid w:val="00E42244"/>
    <w:pPr>
      <w:tabs>
        <w:tab w:val="center" w:pos="4513"/>
        <w:tab w:val="right" w:pos="9026"/>
      </w:tabs>
    </w:pPr>
  </w:style>
  <w:style w:type="character" w:styleId="FooterChar" w:customStyle="1">
    <w:name w:val="Footer Char"/>
    <w:basedOn w:val="DefaultParagraphFont"/>
    <w:link w:val="Footer"/>
    <w:uiPriority w:val="99"/>
    <w:rsid w:val="00E42244"/>
  </w:style>
  <w:style w:type="paragraph" w:styleId="ListParagraph">
    <w:name w:val="List Paragraph"/>
    <w:basedOn w:val="Normal"/>
    <w:uiPriority w:val="34"/>
    <w:qFormat/>
    <w:rsid w:val="00E42244"/>
    <w:pPr>
      <w:ind w:left="720"/>
    </w:pPr>
  </w:style>
  <w:style w:type="table" w:styleId="TableGrid">
    <w:name w:val="Table Grid"/>
    <w:basedOn w:val="TableNormal"/>
    <w:uiPriority w:val="59"/>
    <w:rsid w:val="006F33AF"/>
    <w:pPr>
      <w:spacing w:after="0" w:line="240" w:lineRule="auto"/>
    </w:pPr>
    <w:rPr>
      <w:rFonts w:ascii="Calibri" w:hAnsi="Calibri"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F33A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F3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44"/>
    <w:pPr>
      <w:tabs>
        <w:tab w:val="center" w:pos="4513"/>
        <w:tab w:val="right" w:pos="9026"/>
      </w:tabs>
    </w:pPr>
  </w:style>
  <w:style w:type="character" w:customStyle="1" w:styleId="HeaderChar">
    <w:name w:val="Header Char"/>
    <w:basedOn w:val="DefaultParagraphFont"/>
    <w:link w:val="Header"/>
    <w:uiPriority w:val="99"/>
    <w:rsid w:val="00E42244"/>
  </w:style>
  <w:style w:type="paragraph" w:styleId="Footer">
    <w:name w:val="footer"/>
    <w:basedOn w:val="Normal"/>
    <w:link w:val="FooterChar"/>
    <w:uiPriority w:val="99"/>
    <w:unhideWhenUsed/>
    <w:rsid w:val="00E42244"/>
    <w:pPr>
      <w:tabs>
        <w:tab w:val="center" w:pos="4513"/>
        <w:tab w:val="right" w:pos="9026"/>
      </w:tabs>
    </w:pPr>
  </w:style>
  <w:style w:type="character" w:customStyle="1" w:styleId="FooterChar">
    <w:name w:val="Footer Char"/>
    <w:basedOn w:val="DefaultParagraphFont"/>
    <w:link w:val="Footer"/>
    <w:uiPriority w:val="99"/>
    <w:rsid w:val="00E42244"/>
  </w:style>
  <w:style w:type="paragraph" w:styleId="ListParagraph">
    <w:name w:val="List Paragraph"/>
    <w:basedOn w:val="Normal"/>
    <w:uiPriority w:val="34"/>
    <w:qFormat/>
    <w:rsid w:val="00E42244"/>
    <w:pPr>
      <w:ind w:left="720"/>
    </w:pPr>
  </w:style>
  <w:style w:type="table" w:styleId="TableGrid">
    <w:name w:val="Table Grid"/>
    <w:basedOn w:val="TableNormal"/>
    <w:uiPriority w:val="59"/>
    <w:rsid w:val="006F33AF"/>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2898">
      <w:bodyDiv w:val="1"/>
      <w:marLeft w:val="0"/>
      <w:marRight w:val="0"/>
      <w:marTop w:val="0"/>
      <w:marBottom w:val="0"/>
      <w:divBdr>
        <w:top w:val="none" w:sz="0" w:space="0" w:color="auto"/>
        <w:left w:val="none" w:sz="0" w:space="0" w:color="auto"/>
        <w:bottom w:val="none" w:sz="0" w:space="0" w:color="auto"/>
        <w:right w:val="none" w:sz="0" w:space="0" w:color="auto"/>
      </w:divBdr>
    </w:div>
    <w:div w:id="11428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0d2187a5bf854bae" /><Relationship Type="http://schemas.openxmlformats.org/officeDocument/2006/relationships/image" Target="/media/image4.png" Id="R78713cc3904744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DA559008192428F1EC8EE0C09AE80" ma:contentTypeVersion="2" ma:contentTypeDescription="Create a new document." ma:contentTypeScope="" ma:versionID="c139862f517dd83974321e4f9106962c">
  <xsd:schema xmlns:xsd="http://www.w3.org/2001/XMLSchema" xmlns:xs="http://www.w3.org/2001/XMLSchema" xmlns:p="http://schemas.microsoft.com/office/2006/metadata/properties" xmlns:ns2="59f012ba-c0a7-4f64-82ed-0385d5e5038a" targetNamespace="http://schemas.microsoft.com/office/2006/metadata/properties" ma:root="true" ma:fieldsID="eed24cd673983e5d5a0c2b165196ee59" ns2:_="">
    <xsd:import namespace="59f012ba-c0a7-4f64-82ed-0385d5e5038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12ba-c0a7-4f64-82ed-0385d5e503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60EF0-9A40-4C8E-B36A-C45239F2F52A}">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59f012ba-c0a7-4f64-82ed-0385d5e5038a"/>
    <ds:schemaRef ds:uri="http://purl.org/dc/elements/1.1/"/>
  </ds:schemaRefs>
</ds:datastoreItem>
</file>

<file path=customXml/itemProps2.xml><?xml version="1.0" encoding="utf-8"?>
<ds:datastoreItem xmlns:ds="http://schemas.openxmlformats.org/officeDocument/2006/customXml" ds:itemID="{EAB8AAEB-2C95-4CA5-8BAC-07CF75F7C215}">
  <ds:schemaRefs>
    <ds:schemaRef ds:uri="http://schemas.microsoft.com/sharepoint/v3/contenttype/forms"/>
  </ds:schemaRefs>
</ds:datastoreItem>
</file>

<file path=customXml/itemProps3.xml><?xml version="1.0" encoding="utf-8"?>
<ds:datastoreItem xmlns:ds="http://schemas.openxmlformats.org/officeDocument/2006/customXml" ds:itemID="{BCC9B93E-DE13-42B2-BBA9-41D61D2C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12ba-c0a7-4f64-82ed-0385d5e5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Ide Hill CEP School, SEVENOAKS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Norman</dc:creator>
  <lastModifiedBy>8863318 Finance</lastModifiedBy>
  <revision>12</revision>
  <lastPrinted>2022-10-06T10:28:00.0000000Z</lastPrinted>
  <dcterms:created xsi:type="dcterms:W3CDTF">2022-10-06T10:06:00.0000000Z</dcterms:created>
  <dcterms:modified xsi:type="dcterms:W3CDTF">2023-11-16T15:43:38.6729164Z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0x010100162DA559008192428F1EC8EE0C09AE80</vt:lpwstr>
  </property>
</Properties>
</file>