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14" w:rsidRDefault="00373514" w:rsidP="0037351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i/>
          <w:iCs/>
          <w:color w:val="222A35"/>
          <w:sz w:val="27"/>
          <w:szCs w:val="27"/>
          <w:bdr w:val="none" w:sz="0" w:space="0" w:color="auto" w:frame="1"/>
        </w:rPr>
        <w:t>If your child is due to start Primary school in September 2024, you can appeal if you are refused a place at one of your preferred schools on National Offer Day (Tuesday, 16 April 2024). You needed to submit your appeal before </w:t>
      </w:r>
      <w:r>
        <w:rPr>
          <w:rStyle w:val="Strong"/>
          <w:rFonts w:ascii="Arial" w:hAnsi="Arial" w:cs="Arial"/>
          <w:i/>
          <w:iCs/>
          <w:color w:val="222A35"/>
          <w:sz w:val="27"/>
          <w:szCs w:val="27"/>
          <w:bdr w:val="none" w:sz="0" w:space="0" w:color="auto" w:frame="1"/>
        </w:rPr>
        <w:t>Tuesday</w:t>
      </w:r>
      <w:r>
        <w:rPr>
          <w:rFonts w:ascii="Arial" w:hAnsi="Arial" w:cs="Arial"/>
          <w:i/>
          <w:iCs/>
          <w:color w:val="222A35"/>
          <w:sz w:val="27"/>
          <w:szCs w:val="27"/>
          <w:bdr w:val="none" w:sz="0" w:space="0" w:color="auto" w:frame="1"/>
        </w:rPr>
        <w:t> </w:t>
      </w:r>
      <w:r>
        <w:rPr>
          <w:rStyle w:val="Strong"/>
          <w:rFonts w:ascii="Arial" w:hAnsi="Arial" w:cs="Arial"/>
          <w:i/>
          <w:iCs/>
          <w:color w:val="222A35"/>
          <w:sz w:val="27"/>
          <w:szCs w:val="27"/>
          <w:bdr w:val="none" w:sz="0" w:space="0" w:color="auto" w:frame="1"/>
        </w:rPr>
        <w:t>14 May 2024</w:t>
      </w:r>
      <w:r>
        <w:rPr>
          <w:rFonts w:ascii="Arial" w:hAnsi="Arial" w:cs="Arial"/>
          <w:i/>
          <w:iCs/>
          <w:color w:val="222A35"/>
          <w:sz w:val="27"/>
          <w:szCs w:val="27"/>
          <w:bdr w:val="none" w:sz="0" w:space="0" w:color="auto" w:frame="1"/>
        </w:rPr>
        <w:t> for it to be considered by </w:t>
      </w:r>
      <w:r>
        <w:rPr>
          <w:rStyle w:val="Strong"/>
          <w:rFonts w:ascii="Arial" w:hAnsi="Arial" w:cs="Arial"/>
          <w:i/>
          <w:iCs/>
          <w:color w:val="222A35"/>
          <w:sz w:val="27"/>
          <w:szCs w:val="27"/>
          <w:bdr w:val="none" w:sz="0" w:space="0" w:color="auto" w:frame="1"/>
        </w:rPr>
        <w:t>Tuesday 16</w:t>
      </w:r>
      <w:r>
        <w:rPr>
          <w:rStyle w:val="Strong"/>
          <w:rFonts w:ascii="Arial" w:hAnsi="Arial" w:cs="Arial"/>
          <w:i/>
          <w:iCs/>
          <w:color w:val="222A35"/>
          <w:sz w:val="27"/>
          <w:szCs w:val="27"/>
          <w:bdr w:val="none" w:sz="0" w:space="0" w:color="auto" w:frame="1"/>
          <w:vertAlign w:val="superscript"/>
        </w:rPr>
        <w:t>th</w:t>
      </w:r>
      <w:r>
        <w:rPr>
          <w:rStyle w:val="Strong"/>
          <w:rFonts w:ascii="Arial" w:hAnsi="Arial" w:cs="Arial"/>
          <w:i/>
          <w:iCs/>
          <w:color w:val="222A35"/>
          <w:sz w:val="27"/>
          <w:szCs w:val="27"/>
          <w:bdr w:val="none" w:sz="0" w:space="0" w:color="auto" w:frame="1"/>
        </w:rPr>
        <w:t> July 2024.</w:t>
      </w:r>
      <w:r>
        <w:rPr>
          <w:rFonts w:ascii="Arial" w:hAnsi="Arial" w:cs="Arial"/>
          <w:i/>
          <w:iCs/>
          <w:color w:val="222A35"/>
          <w:sz w:val="27"/>
          <w:szCs w:val="27"/>
          <w:bdr w:val="none" w:sz="0" w:space="0" w:color="auto" w:frame="1"/>
        </w:rPr>
        <w:t> Any appeals received after this time will be heard within 40 school days from the deadline, or where reasonably possible in line with updated guidance from the Department for Education.</w:t>
      </w:r>
    </w:p>
    <w:p w:rsidR="00373514" w:rsidRDefault="00373514" w:rsidP="0037351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Segoe UI" w:hAnsi="Segoe UI" w:cs="Segoe UI"/>
          <w:i/>
          <w:iCs/>
          <w:color w:val="222A35"/>
          <w:sz w:val="23"/>
          <w:szCs w:val="23"/>
          <w:bdr w:val="none" w:sz="0" w:space="0" w:color="auto" w:frame="1"/>
        </w:rPr>
        <w:t> </w:t>
      </w:r>
    </w:p>
    <w:p w:rsidR="00373514" w:rsidRDefault="00373514" w:rsidP="00373514">
      <w:pPr>
        <w:pStyle w:val="NormalWeb"/>
        <w:shd w:val="clear" w:color="auto" w:fill="FFFFFF"/>
        <w:spacing w:before="0" w:after="0" w:afterAutospacing="0"/>
        <w:textAlignment w:val="baseline"/>
        <w:rPr>
          <w:rFonts w:ascii="Segoe UI" w:hAnsi="Segoe UI" w:cs="Segoe UI"/>
          <w:color w:val="242424"/>
          <w:sz w:val="23"/>
          <w:szCs w:val="23"/>
        </w:rPr>
      </w:pPr>
      <w:r>
        <w:rPr>
          <w:rFonts w:ascii="Arial" w:hAnsi="Arial" w:cs="Arial"/>
          <w:i/>
          <w:iCs/>
          <w:color w:val="222A35"/>
          <w:sz w:val="27"/>
          <w:szCs w:val="27"/>
          <w:bdr w:val="none" w:sz="0" w:space="0" w:color="auto" w:frame="1"/>
        </w:rPr>
        <w:t>For late applications, appeals should be heard within 40 school days from the deadline for lodging appeals where possible, or within 30 school days of the appeal being lodged where reasonably possible in line with updated guidance from the Department for Education</w:t>
      </w:r>
    </w:p>
    <w:p w:rsidR="0031780E" w:rsidRDefault="00373514">
      <w:bookmarkStart w:id="0" w:name="_GoBack"/>
      <w:bookmarkEnd w:id="0"/>
    </w:p>
    <w:sectPr w:rsidR="00317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14"/>
    <w:rsid w:val="00183516"/>
    <w:rsid w:val="00373514"/>
    <w:rsid w:val="00423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387E4-D697-4B92-A428-48EB5B2C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5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3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Harland</dc:creator>
  <cp:keywords/>
  <dc:description/>
  <cp:lastModifiedBy>Rachel Harland</cp:lastModifiedBy>
  <cp:revision>1</cp:revision>
  <dcterms:created xsi:type="dcterms:W3CDTF">2024-02-19T09:27:00Z</dcterms:created>
  <dcterms:modified xsi:type="dcterms:W3CDTF">2024-02-19T09:28:00Z</dcterms:modified>
</cp:coreProperties>
</file>